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7A11DE" w14:textId="3E0D8C89" w:rsidR="00524501" w:rsidRDefault="00856C14" w:rsidP="00844DAA">
      <w:pPr>
        <w:tabs>
          <w:tab w:val="left" w:pos="851"/>
        </w:tabs>
        <w:spacing w:before="60" w:after="60"/>
        <w:jc w:val="center"/>
        <w:rPr>
          <w:rFonts w:ascii="Arial" w:hAnsi="Arial" w:cs="Arial"/>
          <w:sz w:val="22"/>
          <w:szCs w:val="22"/>
        </w:rPr>
      </w:pPr>
      <w:r>
        <w:rPr>
          <w:noProof/>
        </w:rPr>
        <w:drawing>
          <wp:anchor distT="0" distB="0" distL="114300" distR="114300" simplePos="0" relativeHeight="251660288" behindDoc="0" locked="0" layoutInCell="1" allowOverlap="1" wp14:anchorId="493966BB" wp14:editId="255BD518">
            <wp:simplePos x="0" y="0"/>
            <wp:positionH relativeFrom="margin">
              <wp:posOffset>-1905</wp:posOffset>
            </wp:positionH>
            <wp:positionV relativeFrom="margin">
              <wp:posOffset>-289560</wp:posOffset>
            </wp:positionV>
            <wp:extent cx="1755775" cy="1402080"/>
            <wp:effectExtent l="0" t="0" r="0" b="0"/>
            <wp:wrapSquare wrapText="bothSides"/>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5775" cy="1402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3A26E0E3" wp14:editId="2E9968C0">
                <wp:simplePos x="0" y="0"/>
                <wp:positionH relativeFrom="margin">
                  <wp:posOffset>2821940</wp:posOffset>
                </wp:positionH>
                <wp:positionV relativeFrom="paragraph">
                  <wp:posOffset>333375</wp:posOffset>
                </wp:positionV>
                <wp:extent cx="3676650" cy="666750"/>
                <wp:effectExtent l="0" t="0" r="0" b="0"/>
                <wp:wrapNone/>
                <wp:docPr id="1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76650" cy="666750"/>
                        </a:xfrm>
                        <a:prstGeom prst="rect">
                          <a:avLst/>
                        </a:prstGeom>
                        <a:solidFill>
                          <a:sysClr val="window" lastClr="FFFFFF"/>
                        </a:solidFill>
                        <a:ln w="6350">
                          <a:noFill/>
                        </a:ln>
                      </wps:spPr>
                      <wps:txbx>
                        <w:txbxContent>
                          <w:p w14:paraId="698981D5" w14:textId="77777777" w:rsidR="00524501" w:rsidRPr="00636E53" w:rsidRDefault="00524501" w:rsidP="00524501">
                            <w:pPr>
                              <w:jc w:val="right"/>
                              <w:rPr>
                                <w:rFonts w:ascii="Marianne" w:hAnsi="Marianne"/>
                              </w:rPr>
                            </w:pPr>
                            <w:r w:rsidRPr="00636E53">
                              <w:rPr>
                                <w:rFonts w:ascii="Marianne" w:hAnsi="Marianne"/>
                              </w:rPr>
                              <w:t>Direction Régionale et Interdépartementale</w:t>
                            </w:r>
                          </w:p>
                          <w:p w14:paraId="5B46C788" w14:textId="77777777" w:rsidR="00524501" w:rsidRPr="00636E53" w:rsidRDefault="00524501" w:rsidP="00524501">
                            <w:pPr>
                              <w:jc w:val="right"/>
                              <w:rPr>
                                <w:rFonts w:ascii="Marianne" w:hAnsi="Marianne"/>
                              </w:rPr>
                            </w:pPr>
                            <w:proofErr w:type="gramStart"/>
                            <w:r w:rsidRPr="00636E53">
                              <w:rPr>
                                <w:rFonts w:ascii="Marianne" w:hAnsi="Marianne"/>
                              </w:rPr>
                              <w:t>de</w:t>
                            </w:r>
                            <w:proofErr w:type="gramEnd"/>
                            <w:r w:rsidRPr="00636E53">
                              <w:rPr>
                                <w:rFonts w:ascii="Marianne" w:hAnsi="Marianne"/>
                              </w:rPr>
                              <w:t xml:space="preserve"> l’Hébergement et du Logement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26E0E3" id="_x0000_t202" coordsize="21600,21600" o:spt="202" path="m,l,21600r21600,l21600,xe">
                <v:stroke joinstyle="miter"/>
                <v:path gradientshapeok="t" o:connecttype="rect"/>
              </v:shapetype>
              <v:shape id="Zone de texte 3" o:spid="_x0000_s1026" type="#_x0000_t202" style="position:absolute;left:0;text-align:left;margin-left:222.2pt;margin-top:26.25pt;width:289.5pt;height: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" fillcolor="window" stroked="f" strokeweight=".5pt">
                <v:textbox>
                  <w:txbxContent>
                    <w:p w14:paraId="698981D5" w14:textId="77777777" w:rsidR="00524501" w:rsidRPr="00636E53" w:rsidRDefault="00524501" w:rsidP="00524501">
                      <w:pPr>
                        <w:jc w:val="right"/>
                        <w:rPr>
                          <w:rFonts w:ascii="Marianne" w:hAnsi="Marianne"/>
                        </w:rPr>
                      </w:pPr>
                      <w:r w:rsidRPr="00636E53">
                        <w:rPr>
                          <w:rFonts w:ascii="Marianne" w:hAnsi="Marianne"/>
                        </w:rPr>
                        <w:t>Direction Régionale et Interdépartementale</w:t>
                      </w:r>
                    </w:p>
                    <w:p w14:paraId="5B46C788" w14:textId="77777777" w:rsidR="00524501" w:rsidRPr="00636E53" w:rsidRDefault="00524501" w:rsidP="00524501">
                      <w:pPr>
                        <w:jc w:val="right"/>
                        <w:rPr>
                          <w:rFonts w:ascii="Marianne" w:hAnsi="Marianne"/>
                        </w:rPr>
                      </w:pPr>
                      <w:proofErr w:type="gramStart"/>
                      <w:r w:rsidRPr="00636E53">
                        <w:rPr>
                          <w:rFonts w:ascii="Marianne" w:hAnsi="Marianne"/>
                        </w:rPr>
                        <w:t>de</w:t>
                      </w:r>
                      <w:proofErr w:type="gramEnd"/>
                      <w:r w:rsidRPr="00636E53">
                        <w:rPr>
                          <w:rFonts w:ascii="Marianne" w:hAnsi="Marianne"/>
                        </w:rPr>
                        <w:t xml:space="preserve"> l’Hébergement et du Logement</w:t>
                      </w:r>
                    </w:p>
                  </w:txbxContent>
                </v:textbox>
                <w10:wrap anchorx="margin"/>
              </v:shape>
            </w:pict>
          </mc:Fallback>
        </mc:AlternateContent>
      </w:r>
      <w:r>
        <w:rPr>
          <w:noProof/>
        </w:rPr>
        <mc:AlternateContent>
          <mc:Choice Requires="wps">
            <w:drawing>
              <wp:anchor distT="45085" distB="45720" distL="114300" distR="118110" simplePos="0" relativeHeight="251662336" behindDoc="0" locked="0" layoutInCell="1" allowOverlap="1" wp14:anchorId="008E2CDA" wp14:editId="7203AA0F">
                <wp:simplePos x="0" y="0"/>
                <wp:positionH relativeFrom="margin">
                  <wp:posOffset>715010</wp:posOffset>
                </wp:positionH>
                <wp:positionV relativeFrom="paragraph">
                  <wp:posOffset>3769360</wp:posOffset>
                </wp:positionV>
                <wp:extent cx="5761990" cy="5360035"/>
                <wp:effectExtent l="0" t="0" r="0" b="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5360035"/>
                        </a:xfrm>
                        <a:prstGeom prst="rect">
                          <a:avLst/>
                        </a:prstGeom>
                        <a:noFill/>
                        <a:ln w="9525">
                          <a:noFill/>
                        </a:ln>
                        <a:effectLst/>
                      </wps:spPr>
                      <wps:txbx>
                        <w:txbxContent>
                          <w:p w14:paraId="55B0CA26" w14:textId="77777777" w:rsidR="001745F9" w:rsidRDefault="001745F9" w:rsidP="001745F9">
                            <w:pPr>
                              <w:pStyle w:val="Soustitrerapport"/>
                              <w:widowControl w:val="0"/>
                              <w:rPr>
                                <w:rFonts w:cs="Arial"/>
                                <w:i w:val="0"/>
                                <w:iCs w:val="0"/>
                                <w:color w:val="FFFFFF" w:themeColor="background1"/>
                                <w:sz w:val="48"/>
                              </w:rPr>
                            </w:pPr>
                            <w:r>
                              <w:rPr>
                                <w:rFonts w:cs="Arial"/>
                                <w:i w:val="0"/>
                                <w:iCs w:val="0"/>
                                <w:color w:val="FFFFFF" w:themeColor="background1"/>
                                <w:sz w:val="48"/>
                              </w:rPr>
                              <w:t>Marché de prestation de service relative à la gestion du système d’enregistrement de la demande de logement social pour l'Île-de-France</w:t>
                            </w:r>
                          </w:p>
                          <w:p w14:paraId="0BE62BAD" w14:textId="0C36B74B" w:rsidR="00524501" w:rsidRPr="00524501" w:rsidRDefault="00524501" w:rsidP="00524501">
                            <w:pPr>
                              <w:widowControl w:val="0"/>
                              <w:spacing w:after="280"/>
                              <w:rPr>
                                <w:rFonts w:ascii="Marianne Thin" w:hAnsi="Marianne Thin" w:cs="Arial"/>
                                <w:b/>
                                <w:bCs/>
                                <w:i/>
                                <w:iCs/>
                                <w:color w:val="FFFFFF"/>
                                <w:sz w:val="40"/>
                                <w:szCs w:val="36"/>
                              </w:rPr>
                            </w:pPr>
                            <w:r>
                              <w:rPr>
                                <w:rFonts w:ascii="Marianne Thin" w:hAnsi="Marianne Thin" w:cs="Arial"/>
                                <w:color w:val="FFFFFF"/>
                                <w:sz w:val="40"/>
                                <w:szCs w:val="36"/>
                              </w:rPr>
                              <w:t>Acte d’Engagement</w:t>
                            </w:r>
                          </w:p>
                          <w:p w14:paraId="18263C2E" w14:textId="77777777" w:rsidR="00524501" w:rsidRPr="00524501" w:rsidRDefault="00524501" w:rsidP="00524501">
                            <w:pPr>
                              <w:widowControl w:val="0"/>
                              <w:spacing w:after="280"/>
                              <w:rPr>
                                <w:rFonts w:ascii="Marianne Thin" w:hAnsi="Marianne Thin" w:cs="Arial"/>
                                <w:b/>
                                <w:bCs/>
                                <w:i/>
                                <w:iCs/>
                                <w:color w:val="FFFFFF"/>
                                <w:sz w:val="40"/>
                                <w:szCs w:val="36"/>
                              </w:rPr>
                            </w:pPr>
                          </w:p>
                          <w:p w14:paraId="0DDF6A42" w14:textId="77777777" w:rsidR="00524501" w:rsidRPr="00524501" w:rsidRDefault="00524501" w:rsidP="00524501">
                            <w:pPr>
                              <w:widowControl w:val="0"/>
                              <w:rPr>
                                <w:b/>
                                <w:bCs/>
                                <w:color w:val="FFFFFF"/>
                                <w:sz w:val="18"/>
                                <w:szCs w:val="21"/>
                              </w:rPr>
                            </w:pPr>
                            <w:r w:rsidRPr="00524501">
                              <w:rPr>
                                <w:b/>
                                <w:bCs/>
                                <w:color w:val="FFFFFF"/>
                                <w:sz w:val="18"/>
                                <w:szCs w:val="21"/>
                              </w:rPr>
                              <w:t>Pouvoir adjudicateur :</w:t>
                            </w:r>
                          </w:p>
                          <w:p w14:paraId="4EFC2CA2" w14:textId="77777777" w:rsidR="00524501" w:rsidRPr="00524501" w:rsidRDefault="00524501" w:rsidP="00524501">
                            <w:pPr>
                              <w:widowControl w:val="0"/>
                              <w:rPr>
                                <w:color w:val="FFFFFF"/>
                                <w:sz w:val="18"/>
                                <w:szCs w:val="21"/>
                              </w:rPr>
                            </w:pPr>
                            <w:r w:rsidRPr="00524501">
                              <w:rPr>
                                <w:color w:val="FFFFFF"/>
                                <w:sz w:val="18"/>
                                <w:szCs w:val="21"/>
                              </w:rPr>
                              <w:t>La Direction Régionale et Interdépartementale de l’Hébergement et du Logement d’Ile-de-France (DRIHL)</w:t>
                            </w:r>
                          </w:p>
                          <w:p w14:paraId="3B4927B5" w14:textId="6E7F0B82" w:rsidR="00524501" w:rsidRPr="00524501" w:rsidRDefault="00524501" w:rsidP="00524501">
                            <w:pPr>
                              <w:widowControl w:val="0"/>
                              <w:rPr>
                                <w:color w:val="FFFFFF"/>
                                <w:sz w:val="18"/>
                                <w:szCs w:val="21"/>
                              </w:rPr>
                            </w:pPr>
                            <w:r w:rsidRPr="00524501">
                              <w:rPr>
                                <w:color w:val="FFFFFF"/>
                                <w:sz w:val="18"/>
                                <w:szCs w:val="21"/>
                              </w:rPr>
                              <w:t xml:space="preserve">Service accès au logement et prévention des expulsions </w:t>
                            </w:r>
                          </w:p>
                          <w:p w14:paraId="008510F7" w14:textId="77777777" w:rsidR="00524501" w:rsidRPr="00524501" w:rsidRDefault="00524501" w:rsidP="00524501">
                            <w:pPr>
                              <w:widowControl w:val="0"/>
                              <w:rPr>
                                <w:color w:val="FFFFFF"/>
                                <w:sz w:val="18"/>
                                <w:szCs w:val="21"/>
                              </w:rPr>
                            </w:pPr>
                            <w:r w:rsidRPr="00524501">
                              <w:rPr>
                                <w:color w:val="FFFFFF"/>
                                <w:sz w:val="18"/>
                                <w:szCs w:val="21"/>
                              </w:rPr>
                              <w:t xml:space="preserve">Immeuble « Le Ponant » 5 rue Leblanc 75 015 PARIS </w:t>
                            </w:r>
                          </w:p>
                          <w:p w14:paraId="0BE88EC7" w14:textId="77777777" w:rsidR="00524501" w:rsidRPr="00524501" w:rsidRDefault="00524501" w:rsidP="00524501">
                            <w:pPr>
                              <w:widowControl w:val="0"/>
                              <w:rPr>
                                <w:color w:val="FFFFFF"/>
                                <w:sz w:val="18"/>
                                <w:szCs w:val="21"/>
                              </w:rPr>
                            </w:pPr>
                          </w:p>
                          <w:p w14:paraId="73BA20DD" w14:textId="77777777" w:rsidR="00524501" w:rsidRPr="00524501" w:rsidRDefault="00524501" w:rsidP="00524501">
                            <w:pPr>
                              <w:widowControl w:val="0"/>
                              <w:rPr>
                                <w:color w:val="FFFFFF"/>
                                <w:sz w:val="18"/>
                                <w:szCs w:val="21"/>
                              </w:rPr>
                            </w:pPr>
                            <w:r w:rsidRPr="00524501">
                              <w:rPr>
                                <w:color w:val="FFFFFF"/>
                                <w:sz w:val="18"/>
                                <w:szCs w:val="21"/>
                              </w:rPr>
                              <w:t>Représentée par M. Laurent Bresson, Directeur régional et interdépartemental de l’hébergement et du logement</w:t>
                            </w:r>
                          </w:p>
                          <w:p w14:paraId="468BA8F2" w14:textId="77777777" w:rsidR="00524501" w:rsidRPr="00524501" w:rsidRDefault="00524501" w:rsidP="00524501">
                            <w:pPr>
                              <w:widowControl w:val="0"/>
                              <w:rPr>
                                <w:color w:val="FFFFFF"/>
                                <w:sz w:val="18"/>
                                <w:szCs w:val="21"/>
                              </w:rPr>
                            </w:pPr>
                          </w:p>
                          <w:p w14:paraId="76DD284C" w14:textId="062003C9" w:rsidR="00524501" w:rsidRPr="00524501" w:rsidRDefault="00524501" w:rsidP="00524501">
                            <w:pPr>
                              <w:widowControl w:val="0"/>
                              <w:rPr>
                                <w:color w:val="FFFFFF"/>
                                <w:sz w:val="18"/>
                                <w:szCs w:val="21"/>
                              </w:rPr>
                            </w:pPr>
                            <w:r w:rsidRPr="00524501">
                              <w:rPr>
                                <w:b/>
                                <w:bCs/>
                                <w:color w:val="FFFFFF"/>
                                <w:sz w:val="18"/>
                                <w:szCs w:val="21"/>
                              </w:rPr>
                              <w:t>Numéro du marché :</w:t>
                            </w:r>
                            <w:r w:rsidRPr="00524501">
                              <w:rPr>
                                <w:color w:val="FFFFFF"/>
                                <w:sz w:val="18"/>
                                <w:szCs w:val="21"/>
                              </w:rPr>
                              <w:t xml:space="preserve"> DRIHL – 2026 – ALPE – </w:t>
                            </w:r>
                            <w:r w:rsidR="001745F9">
                              <w:rPr>
                                <w:color w:val="FFFFFF"/>
                                <w:sz w:val="18"/>
                                <w:szCs w:val="21"/>
                              </w:rPr>
                              <w:t>SNE</w:t>
                            </w:r>
                          </w:p>
                          <w:p w14:paraId="1D5FEA64" w14:textId="3124B777" w:rsidR="00524501" w:rsidRPr="00524501" w:rsidRDefault="00524501" w:rsidP="00524501">
                            <w:pPr>
                              <w:widowControl w:val="0"/>
                              <w:spacing w:before="100" w:after="100"/>
                              <w:rPr>
                                <w:rFonts w:ascii="Marianne Thin" w:hAnsi="Marianne Thin" w:cs="Arial"/>
                                <w:b/>
                                <w:bCs/>
                                <w:i/>
                                <w:iCs/>
                                <w:color w:val="FFFFFF"/>
                                <w:sz w:val="40"/>
                                <w:szCs w:val="36"/>
                              </w:rPr>
                            </w:pPr>
                            <w:r w:rsidRPr="00524501">
                              <w:rPr>
                                <w:color w:val="FFFFFF"/>
                                <w:sz w:val="18"/>
                                <w:szCs w:val="21"/>
                              </w:rPr>
                              <w:t>L</w:t>
                            </w:r>
                            <w:r>
                              <w:rPr>
                                <w:color w:val="FFFFFF"/>
                                <w:sz w:val="18"/>
                                <w:szCs w:val="21"/>
                              </w:rPr>
                              <w:t xml:space="preserve">e présent acte </w:t>
                            </w:r>
                            <w:r w:rsidRPr="00524501">
                              <w:rPr>
                                <w:color w:val="FFFFFF"/>
                                <w:sz w:val="18"/>
                                <w:szCs w:val="21"/>
                              </w:rPr>
                              <w:t xml:space="preserve">comporte </w:t>
                            </w:r>
                            <w:r>
                              <w:rPr>
                                <w:color w:val="FFFFFF"/>
                                <w:sz w:val="18"/>
                                <w:szCs w:val="21"/>
                              </w:rPr>
                              <w:t>8</w:t>
                            </w:r>
                            <w:r w:rsidRPr="00524501">
                              <w:rPr>
                                <w:color w:val="FFFFFF"/>
                                <w:sz w:val="18"/>
                                <w:szCs w:val="21"/>
                              </w:rPr>
                              <w:t xml:space="preserve"> pages numérotées de 1 à </w:t>
                            </w:r>
                            <w:r>
                              <w:rPr>
                                <w:color w:val="FFFFFF"/>
                                <w:sz w:val="18"/>
                                <w:szCs w:val="21"/>
                              </w:rPr>
                              <w:t>8.</w:t>
                            </w:r>
                            <w:r w:rsidRPr="00524501">
                              <w:rPr>
                                <w:color w:val="FFFFFF"/>
                                <w:sz w:val="18"/>
                                <w:szCs w:val="21"/>
                              </w:rPr>
                              <w:tab/>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008E2CDA" id="Zone de texte 2" o:spid="_x0000_s1027" style="position:absolute;left:0;text-align:left;margin-left:56.3pt;margin-top:296.8pt;width:453.7pt;height:422.05pt;z-index:251662336;visibility:visible;mso-wrap-style:square;mso-width-percent:0;mso-height-percent:0;mso-wrap-distance-left:9pt;mso-wrap-distance-top:3.55pt;mso-wrap-distance-right:9.3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" filled="f" stroked="f">
                <v:textbox inset="0,0,0,0">
                  <w:txbxContent>
                    <w:p w14:paraId="55B0CA26" w14:textId="77777777" w:rsidR="001745F9" w:rsidRDefault="001745F9" w:rsidP="001745F9">
                      <w:pPr>
                        <w:pStyle w:val="Soustitrerapport"/>
                        <w:widowControl w:val="0"/>
                        <w:rPr>
                          <w:rFonts w:cs="Arial"/>
                          <w:i w:val="0"/>
                          <w:iCs w:val="0"/>
                          <w:color w:val="FFFFFF" w:themeColor="background1"/>
                          <w:sz w:val="48"/>
                        </w:rPr>
                      </w:pPr>
                      <w:r>
                        <w:rPr>
                          <w:rFonts w:cs="Arial"/>
                          <w:i w:val="0"/>
                          <w:iCs w:val="0"/>
                          <w:color w:val="FFFFFF" w:themeColor="background1"/>
                          <w:sz w:val="48"/>
                        </w:rPr>
                        <w:t>Marché de prestation de service relative à la gestion du système d’enregistrement de la demande de logement social pour l'Île-de-France</w:t>
                      </w:r>
                    </w:p>
                    <w:p w14:paraId="0BE62BAD" w14:textId="0C36B74B" w:rsidR="00524501" w:rsidRPr="00524501" w:rsidRDefault="00524501" w:rsidP="00524501">
                      <w:pPr>
                        <w:widowControl w:val="0"/>
                        <w:spacing w:after="280"/>
                        <w:rPr>
                          <w:rFonts w:ascii="Marianne Thin" w:hAnsi="Marianne Thin" w:cs="Arial"/>
                          <w:b/>
                          <w:bCs/>
                          <w:i/>
                          <w:iCs/>
                          <w:color w:val="FFFFFF"/>
                          <w:sz w:val="40"/>
                          <w:szCs w:val="36"/>
                        </w:rPr>
                      </w:pPr>
                      <w:r>
                        <w:rPr>
                          <w:rFonts w:ascii="Marianne Thin" w:hAnsi="Marianne Thin" w:cs="Arial"/>
                          <w:color w:val="FFFFFF"/>
                          <w:sz w:val="40"/>
                          <w:szCs w:val="36"/>
                        </w:rPr>
                        <w:t>Acte d’Engagement</w:t>
                      </w:r>
                    </w:p>
                    <w:p w14:paraId="18263C2E" w14:textId="77777777" w:rsidR="00524501" w:rsidRPr="00524501" w:rsidRDefault="00524501" w:rsidP="00524501">
                      <w:pPr>
                        <w:widowControl w:val="0"/>
                        <w:spacing w:after="280"/>
                        <w:rPr>
                          <w:rFonts w:ascii="Marianne Thin" w:hAnsi="Marianne Thin" w:cs="Arial"/>
                          <w:b/>
                          <w:bCs/>
                          <w:i/>
                          <w:iCs/>
                          <w:color w:val="FFFFFF"/>
                          <w:sz w:val="40"/>
                          <w:szCs w:val="36"/>
                        </w:rPr>
                      </w:pPr>
                    </w:p>
                    <w:p w14:paraId="0DDF6A42" w14:textId="77777777" w:rsidR="00524501" w:rsidRPr="00524501" w:rsidRDefault="00524501" w:rsidP="00524501">
                      <w:pPr>
                        <w:widowControl w:val="0"/>
                        <w:rPr>
                          <w:b/>
                          <w:bCs/>
                          <w:color w:val="FFFFFF"/>
                          <w:sz w:val="18"/>
                          <w:szCs w:val="21"/>
                        </w:rPr>
                      </w:pPr>
                      <w:r w:rsidRPr="00524501">
                        <w:rPr>
                          <w:b/>
                          <w:bCs/>
                          <w:color w:val="FFFFFF"/>
                          <w:sz w:val="18"/>
                          <w:szCs w:val="21"/>
                        </w:rPr>
                        <w:t>Pouvoir adjudicateur :</w:t>
                      </w:r>
                    </w:p>
                    <w:p w14:paraId="4EFC2CA2" w14:textId="77777777" w:rsidR="00524501" w:rsidRPr="00524501" w:rsidRDefault="00524501" w:rsidP="00524501">
                      <w:pPr>
                        <w:widowControl w:val="0"/>
                        <w:rPr>
                          <w:color w:val="FFFFFF"/>
                          <w:sz w:val="18"/>
                          <w:szCs w:val="21"/>
                        </w:rPr>
                      </w:pPr>
                      <w:r w:rsidRPr="00524501">
                        <w:rPr>
                          <w:color w:val="FFFFFF"/>
                          <w:sz w:val="18"/>
                          <w:szCs w:val="21"/>
                        </w:rPr>
                        <w:t>La Direction Régionale et Interdépartementale de l’Hébergement et du Logement d’Ile-de-France (DRIHL)</w:t>
                      </w:r>
                    </w:p>
                    <w:p w14:paraId="3B4927B5" w14:textId="6E7F0B82" w:rsidR="00524501" w:rsidRPr="00524501" w:rsidRDefault="00524501" w:rsidP="00524501">
                      <w:pPr>
                        <w:widowControl w:val="0"/>
                        <w:rPr>
                          <w:color w:val="FFFFFF"/>
                          <w:sz w:val="18"/>
                          <w:szCs w:val="21"/>
                        </w:rPr>
                      </w:pPr>
                      <w:r w:rsidRPr="00524501">
                        <w:rPr>
                          <w:color w:val="FFFFFF"/>
                          <w:sz w:val="18"/>
                          <w:szCs w:val="21"/>
                        </w:rPr>
                        <w:t xml:space="preserve">Service accès au logement et prévention des expulsions </w:t>
                      </w:r>
                    </w:p>
                    <w:p w14:paraId="008510F7" w14:textId="77777777" w:rsidR="00524501" w:rsidRPr="00524501" w:rsidRDefault="00524501" w:rsidP="00524501">
                      <w:pPr>
                        <w:widowControl w:val="0"/>
                        <w:rPr>
                          <w:color w:val="FFFFFF"/>
                          <w:sz w:val="18"/>
                          <w:szCs w:val="21"/>
                        </w:rPr>
                      </w:pPr>
                      <w:r w:rsidRPr="00524501">
                        <w:rPr>
                          <w:color w:val="FFFFFF"/>
                          <w:sz w:val="18"/>
                          <w:szCs w:val="21"/>
                        </w:rPr>
                        <w:t xml:space="preserve">Immeuble « Le Ponant » 5 rue Leblanc 75 015 PARIS </w:t>
                      </w:r>
                    </w:p>
                    <w:p w14:paraId="0BE88EC7" w14:textId="77777777" w:rsidR="00524501" w:rsidRPr="00524501" w:rsidRDefault="00524501" w:rsidP="00524501">
                      <w:pPr>
                        <w:widowControl w:val="0"/>
                        <w:rPr>
                          <w:color w:val="FFFFFF"/>
                          <w:sz w:val="18"/>
                          <w:szCs w:val="21"/>
                        </w:rPr>
                      </w:pPr>
                    </w:p>
                    <w:p w14:paraId="73BA20DD" w14:textId="77777777" w:rsidR="00524501" w:rsidRPr="00524501" w:rsidRDefault="00524501" w:rsidP="00524501">
                      <w:pPr>
                        <w:widowControl w:val="0"/>
                        <w:rPr>
                          <w:color w:val="FFFFFF"/>
                          <w:sz w:val="18"/>
                          <w:szCs w:val="21"/>
                        </w:rPr>
                      </w:pPr>
                      <w:r w:rsidRPr="00524501">
                        <w:rPr>
                          <w:color w:val="FFFFFF"/>
                          <w:sz w:val="18"/>
                          <w:szCs w:val="21"/>
                        </w:rPr>
                        <w:t>Représentée par M. Laurent Bresson, Directeur régional et interdépartemental de l’hébergement et du logement</w:t>
                      </w:r>
                    </w:p>
                    <w:p w14:paraId="468BA8F2" w14:textId="77777777" w:rsidR="00524501" w:rsidRPr="00524501" w:rsidRDefault="00524501" w:rsidP="00524501">
                      <w:pPr>
                        <w:widowControl w:val="0"/>
                        <w:rPr>
                          <w:color w:val="FFFFFF"/>
                          <w:sz w:val="18"/>
                          <w:szCs w:val="21"/>
                        </w:rPr>
                      </w:pPr>
                    </w:p>
                    <w:p w14:paraId="76DD284C" w14:textId="062003C9" w:rsidR="00524501" w:rsidRPr="00524501" w:rsidRDefault="00524501" w:rsidP="00524501">
                      <w:pPr>
                        <w:widowControl w:val="0"/>
                        <w:rPr>
                          <w:color w:val="FFFFFF"/>
                          <w:sz w:val="18"/>
                          <w:szCs w:val="21"/>
                        </w:rPr>
                      </w:pPr>
                      <w:r w:rsidRPr="00524501">
                        <w:rPr>
                          <w:b/>
                          <w:bCs/>
                          <w:color w:val="FFFFFF"/>
                          <w:sz w:val="18"/>
                          <w:szCs w:val="21"/>
                        </w:rPr>
                        <w:t>Numéro du marché :</w:t>
                      </w:r>
                      <w:r w:rsidRPr="00524501">
                        <w:rPr>
                          <w:color w:val="FFFFFF"/>
                          <w:sz w:val="18"/>
                          <w:szCs w:val="21"/>
                        </w:rPr>
                        <w:t xml:space="preserve"> DRIHL – 2026 – ALPE – </w:t>
                      </w:r>
                      <w:r w:rsidR="001745F9">
                        <w:rPr>
                          <w:color w:val="FFFFFF"/>
                          <w:sz w:val="18"/>
                          <w:szCs w:val="21"/>
                        </w:rPr>
                        <w:t>SNE</w:t>
                      </w:r>
                    </w:p>
                    <w:p w14:paraId="1D5FEA64" w14:textId="3124B777" w:rsidR="00524501" w:rsidRPr="00524501" w:rsidRDefault="00524501" w:rsidP="00524501">
                      <w:pPr>
                        <w:widowControl w:val="0"/>
                        <w:spacing w:before="100" w:after="100"/>
                        <w:rPr>
                          <w:rFonts w:ascii="Marianne Thin" w:hAnsi="Marianne Thin" w:cs="Arial"/>
                          <w:b/>
                          <w:bCs/>
                          <w:i/>
                          <w:iCs/>
                          <w:color w:val="FFFFFF"/>
                          <w:sz w:val="40"/>
                          <w:szCs w:val="36"/>
                        </w:rPr>
                      </w:pPr>
                      <w:r w:rsidRPr="00524501">
                        <w:rPr>
                          <w:color w:val="FFFFFF"/>
                          <w:sz w:val="18"/>
                          <w:szCs w:val="21"/>
                        </w:rPr>
                        <w:t>L</w:t>
                      </w:r>
                      <w:r>
                        <w:rPr>
                          <w:color w:val="FFFFFF"/>
                          <w:sz w:val="18"/>
                          <w:szCs w:val="21"/>
                        </w:rPr>
                        <w:t xml:space="preserve">e présent acte </w:t>
                      </w:r>
                      <w:r w:rsidRPr="00524501">
                        <w:rPr>
                          <w:color w:val="FFFFFF"/>
                          <w:sz w:val="18"/>
                          <w:szCs w:val="21"/>
                        </w:rPr>
                        <w:t xml:space="preserve">comporte </w:t>
                      </w:r>
                      <w:r>
                        <w:rPr>
                          <w:color w:val="FFFFFF"/>
                          <w:sz w:val="18"/>
                          <w:szCs w:val="21"/>
                        </w:rPr>
                        <w:t>8</w:t>
                      </w:r>
                      <w:r w:rsidRPr="00524501">
                        <w:rPr>
                          <w:color w:val="FFFFFF"/>
                          <w:sz w:val="18"/>
                          <w:szCs w:val="21"/>
                        </w:rPr>
                        <w:t xml:space="preserve"> pages numérotées de 1 à </w:t>
                      </w:r>
                      <w:r>
                        <w:rPr>
                          <w:color w:val="FFFFFF"/>
                          <w:sz w:val="18"/>
                          <w:szCs w:val="21"/>
                        </w:rPr>
                        <w:t>8.</w:t>
                      </w:r>
                      <w:r w:rsidRPr="00524501">
                        <w:rPr>
                          <w:color w:val="FFFFFF"/>
                          <w:sz w:val="18"/>
                          <w:szCs w:val="21"/>
                        </w:rPr>
                        <w:tab/>
                      </w:r>
                    </w:p>
                  </w:txbxContent>
                </v:textbox>
                <w10:wrap type="square" anchorx="margin"/>
              </v:rect>
            </w:pict>
          </mc:Fallback>
        </mc:AlternateContent>
      </w:r>
    </w:p>
    <w:p w14:paraId="5B0C5E5E" w14:textId="28D52C87" w:rsidR="009B1CD0" w:rsidRDefault="00701946" w:rsidP="00844DAA">
      <w:pPr>
        <w:tabs>
          <w:tab w:val="left" w:pos="851"/>
        </w:tabs>
        <w:spacing w:before="60" w:after="60"/>
        <w:jc w:val="center"/>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14:anchorId="695B4623" wp14:editId="3FA310B5">
                <wp:simplePos x="0" y="0"/>
                <wp:positionH relativeFrom="column">
                  <wp:posOffset>-149860</wp:posOffset>
                </wp:positionH>
                <wp:positionV relativeFrom="paragraph">
                  <wp:posOffset>1065530</wp:posOffset>
                </wp:positionV>
                <wp:extent cx="6886575" cy="8258175"/>
                <wp:effectExtent l="0" t="0" r="9525" b="952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6575" cy="8258175"/>
                        </a:xfrm>
                        <a:prstGeom prst="rect">
                          <a:avLst/>
                        </a:prstGeom>
                        <a:solidFill>
                          <a:srgbClr val="00008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056DF" id="Rectangle 2" o:spid="_x0000_s1026" style="position:absolute;margin-left:-11.8pt;margin-top:83.9pt;width:542.25pt;height:6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" fillcolor="#000087" stroked="f" strokeweight="1pt"/>
            </w:pict>
          </mc:Fallback>
        </mc:AlternateContent>
      </w:r>
      <w:r w:rsidR="00524501">
        <w:rPr>
          <w:rFonts w:ascii="Arial" w:hAnsi="Arial" w:cs="Arial"/>
          <w:sz w:val="22"/>
          <w:szCs w:val="22"/>
        </w:rPr>
        <w:br w:type="page"/>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6E5786" w14:textId="77777777">
        <w:trPr>
          <w:trHeight w:val="1132"/>
        </w:trPr>
        <w:tc>
          <w:tcPr>
            <w:tcW w:w="10434" w:type="dxa"/>
            <w:shd w:val="clear" w:color="auto" w:fill="auto"/>
          </w:tcPr>
          <w:p w14:paraId="048D2B92" w14:textId="719A0451" w:rsidR="00541CA3" w:rsidRDefault="00856C14" w:rsidP="00844DAA">
            <w:pPr>
              <w:pStyle w:val="Pieddepage"/>
              <w:tabs>
                <w:tab w:val="clear" w:pos="4536"/>
                <w:tab w:val="clear" w:pos="9072"/>
                <w:tab w:val="left" w:pos="851"/>
              </w:tabs>
              <w:jc w:val="center"/>
              <w:rPr>
                <w:noProof/>
                <w:lang w:eastAsia="fr-FR"/>
              </w:rPr>
            </w:pPr>
            <w:r w:rsidRPr="004B5E10">
              <w:rPr>
                <w:noProof/>
                <w:lang w:eastAsia="fr-FR"/>
              </w:rPr>
              <w:lastRenderedPageBreak/>
              <w:drawing>
                <wp:inline distT="0" distB="0" distL="0" distR="0" wp14:anchorId="6D9EAD97" wp14:editId="70D68ADC">
                  <wp:extent cx="1033145" cy="60579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3145" cy="605790"/>
                          </a:xfrm>
                          <a:prstGeom prst="rect">
                            <a:avLst/>
                          </a:prstGeom>
                          <a:noFill/>
                          <a:ln>
                            <a:noFill/>
                          </a:ln>
                        </pic:spPr>
                      </pic:pic>
                    </a:graphicData>
                  </a:graphic>
                </wp:inline>
              </w:drawing>
            </w:r>
          </w:p>
          <w:p w14:paraId="36CD375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9D0BA0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77D8BF0"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206148"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7F55221" w14:textId="77777777">
        <w:tc>
          <w:tcPr>
            <w:tcW w:w="9002" w:type="dxa"/>
            <w:shd w:val="clear" w:color="auto" w:fill="66CCFF"/>
          </w:tcPr>
          <w:p w14:paraId="3F40EA7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86E980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5CA9651" w14:textId="77777777" w:rsidR="009B1CD0" w:rsidRDefault="00E47798" w:rsidP="0083205E">
            <w:pPr>
              <w:pStyle w:val="Titre8"/>
              <w:tabs>
                <w:tab w:val="left" w:pos="851"/>
                <w:tab w:val="right" w:pos="9639"/>
              </w:tabs>
              <w:spacing w:before="120" w:after="120"/>
            </w:pPr>
            <w:r>
              <w:rPr>
                <w:caps/>
                <w:sz w:val="28"/>
                <w:szCs w:val="28"/>
              </w:rPr>
              <w:t>ATTRI1</w:t>
            </w:r>
          </w:p>
        </w:tc>
      </w:tr>
    </w:tbl>
    <w:p w14:paraId="295C9860" w14:textId="77777777" w:rsidR="009B1CD0" w:rsidRDefault="009B1CD0" w:rsidP="006C4338">
      <w:pPr>
        <w:tabs>
          <w:tab w:val="left" w:pos="851"/>
        </w:tabs>
      </w:pPr>
    </w:p>
    <w:p w14:paraId="604E734A"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CA9C49C" w14:textId="77777777" w:rsidR="00FE48C9" w:rsidRDefault="00FE48C9" w:rsidP="006C4338">
      <w:pPr>
        <w:pStyle w:val="Corpsdetexte31"/>
        <w:tabs>
          <w:tab w:val="left" w:pos="851"/>
        </w:tabs>
        <w:jc w:val="both"/>
        <w:rPr>
          <w:sz w:val="18"/>
          <w:szCs w:val="18"/>
        </w:rPr>
      </w:pPr>
    </w:p>
    <w:p w14:paraId="57E86FA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B0F8753" w14:textId="77777777" w:rsidR="00FE48C9" w:rsidRDefault="00FE48C9" w:rsidP="006C4338">
      <w:pPr>
        <w:pStyle w:val="Corpsdetexte31"/>
        <w:tabs>
          <w:tab w:val="left" w:pos="851"/>
        </w:tabs>
        <w:jc w:val="both"/>
        <w:rPr>
          <w:sz w:val="18"/>
          <w:szCs w:val="18"/>
        </w:rPr>
      </w:pPr>
    </w:p>
    <w:p w14:paraId="6DC73D1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F7F6F34" w14:textId="77777777" w:rsidR="00FE48C9" w:rsidRDefault="00FE48C9" w:rsidP="006C4338">
      <w:pPr>
        <w:pStyle w:val="Corpsdetexte31"/>
        <w:tabs>
          <w:tab w:val="left" w:pos="851"/>
        </w:tabs>
        <w:jc w:val="both"/>
        <w:rPr>
          <w:sz w:val="18"/>
          <w:szCs w:val="18"/>
        </w:rPr>
      </w:pPr>
    </w:p>
    <w:p w14:paraId="26D9DB4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EBD43C1" w14:textId="77777777" w:rsidR="00FE48C9" w:rsidRDefault="00FE48C9" w:rsidP="006F3DF9">
      <w:pPr>
        <w:pStyle w:val="Corpsdetexte31"/>
        <w:tabs>
          <w:tab w:val="left" w:pos="851"/>
        </w:tabs>
        <w:jc w:val="both"/>
        <w:rPr>
          <w:sz w:val="18"/>
          <w:szCs w:val="18"/>
        </w:rPr>
      </w:pPr>
    </w:p>
    <w:p w14:paraId="0DDCEF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FD31D33" w14:textId="77777777" w:rsidR="00FE48C9" w:rsidRDefault="00FE48C9" w:rsidP="005846FB">
      <w:pPr>
        <w:pStyle w:val="Corpsdetexte31"/>
        <w:tabs>
          <w:tab w:val="left" w:pos="851"/>
        </w:tabs>
        <w:jc w:val="both"/>
        <w:rPr>
          <w:sz w:val="18"/>
          <w:szCs w:val="18"/>
        </w:rPr>
      </w:pPr>
    </w:p>
    <w:p w14:paraId="11141B2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B6250C1" w14:textId="77777777" w:rsidR="004C5755" w:rsidRPr="001C7D87" w:rsidRDefault="004C5755" w:rsidP="004C5755">
      <w:pPr>
        <w:jc w:val="both"/>
        <w:rPr>
          <w:rFonts w:ascii="Arial" w:hAnsi="Arial" w:cs="Arial"/>
          <w:i/>
          <w:sz w:val="18"/>
          <w:szCs w:val="18"/>
        </w:rPr>
      </w:pPr>
    </w:p>
    <w:p w14:paraId="15C0CEB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48F8E0E" w14:textId="77777777">
        <w:tc>
          <w:tcPr>
            <w:tcW w:w="10277" w:type="dxa"/>
            <w:shd w:val="clear" w:color="auto" w:fill="66CCFF"/>
          </w:tcPr>
          <w:p w14:paraId="20C5EFD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49A5B2" w14:textId="77777777" w:rsidR="009B1CD0" w:rsidRDefault="009B1CD0" w:rsidP="006C4338">
      <w:pPr>
        <w:tabs>
          <w:tab w:val="left" w:pos="426"/>
          <w:tab w:val="left" w:pos="851"/>
        </w:tabs>
        <w:jc w:val="both"/>
      </w:pPr>
    </w:p>
    <w:p w14:paraId="0E668C1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F19DE2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E6B1DD5" w14:textId="77777777" w:rsidR="009B1CD0" w:rsidRDefault="009B1CD0" w:rsidP="005846FB">
      <w:pPr>
        <w:tabs>
          <w:tab w:val="left" w:pos="426"/>
          <w:tab w:val="left" w:pos="851"/>
        </w:tabs>
        <w:jc w:val="both"/>
        <w:rPr>
          <w:rFonts w:ascii="Arial" w:hAnsi="Arial" w:cs="Arial"/>
        </w:rPr>
      </w:pPr>
    </w:p>
    <w:p w14:paraId="1E6454AA" w14:textId="77777777" w:rsidR="00876A73" w:rsidRDefault="00876A73" w:rsidP="005846FB">
      <w:pPr>
        <w:tabs>
          <w:tab w:val="left" w:pos="426"/>
          <w:tab w:val="left" w:pos="851"/>
        </w:tabs>
        <w:jc w:val="both"/>
        <w:rPr>
          <w:rFonts w:ascii="Arial" w:hAnsi="Arial" w:cs="Arial"/>
        </w:rPr>
      </w:pPr>
    </w:p>
    <w:p w14:paraId="0A10C0F9" w14:textId="77777777" w:rsidR="00876A73" w:rsidRDefault="00876A73" w:rsidP="005846FB">
      <w:pPr>
        <w:tabs>
          <w:tab w:val="left" w:pos="426"/>
          <w:tab w:val="left" w:pos="851"/>
        </w:tabs>
        <w:jc w:val="both"/>
        <w:rPr>
          <w:rFonts w:ascii="Arial" w:hAnsi="Arial" w:cs="Arial"/>
        </w:rPr>
      </w:pPr>
    </w:p>
    <w:p w14:paraId="3FC7C150" w14:textId="77777777" w:rsidR="00876A73" w:rsidRDefault="00876A73" w:rsidP="005846FB">
      <w:pPr>
        <w:tabs>
          <w:tab w:val="left" w:pos="426"/>
          <w:tab w:val="left" w:pos="851"/>
        </w:tabs>
        <w:jc w:val="both"/>
        <w:rPr>
          <w:rFonts w:ascii="Arial" w:hAnsi="Arial" w:cs="Arial"/>
        </w:rPr>
      </w:pPr>
    </w:p>
    <w:p w14:paraId="6D4FDE05" w14:textId="77777777" w:rsidR="009B1CD0" w:rsidRDefault="009B1CD0" w:rsidP="005846FB">
      <w:pPr>
        <w:tabs>
          <w:tab w:val="left" w:pos="426"/>
          <w:tab w:val="left" w:pos="851"/>
        </w:tabs>
        <w:jc w:val="both"/>
        <w:rPr>
          <w:rFonts w:ascii="Arial" w:hAnsi="Arial" w:cs="Arial"/>
        </w:rPr>
      </w:pPr>
    </w:p>
    <w:p w14:paraId="2C055C5B" w14:textId="77777777" w:rsidR="009B1CD0" w:rsidRDefault="009B1CD0" w:rsidP="005846FB">
      <w:pPr>
        <w:tabs>
          <w:tab w:val="left" w:pos="426"/>
          <w:tab w:val="left" w:pos="851"/>
        </w:tabs>
        <w:jc w:val="both"/>
        <w:rPr>
          <w:rFonts w:ascii="Arial" w:hAnsi="Arial" w:cs="Arial"/>
        </w:rPr>
      </w:pPr>
    </w:p>
    <w:p w14:paraId="64B4D052"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7A8BBA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338B52" w14:textId="77777777" w:rsidR="009B1CD0" w:rsidRDefault="009B1CD0" w:rsidP="00934503">
      <w:pPr>
        <w:tabs>
          <w:tab w:val="left" w:pos="426"/>
          <w:tab w:val="left" w:pos="851"/>
        </w:tabs>
        <w:jc w:val="both"/>
        <w:rPr>
          <w:rFonts w:ascii="Arial" w:hAnsi="Arial" w:cs="Arial"/>
        </w:rPr>
      </w:pPr>
    </w:p>
    <w:p w14:paraId="2774B596" w14:textId="27A31AF9" w:rsidR="009B1CD0" w:rsidRDefault="00856C14" w:rsidP="006B5057">
      <w:pPr>
        <w:numPr>
          <w:ilvl w:val="0"/>
          <w:numId w:val="5"/>
        </w:numPr>
        <w:tabs>
          <w:tab w:val="left" w:pos="426"/>
          <w:tab w:val="left" w:pos="851"/>
        </w:tabs>
        <w:ind w:left="851"/>
        <w:jc w:val="both"/>
        <w:rPr>
          <w:rFonts w:ascii="Arial" w:hAnsi="Arial" w:cs="Arial"/>
        </w:rPr>
      </w:pPr>
      <w:r>
        <w:rPr>
          <w:noProof/>
        </w:rPr>
        <mc:AlternateContent>
          <mc:Choice Requires="wps">
            <w:drawing>
              <wp:anchor distT="0" distB="0" distL="114300" distR="114300" simplePos="0" relativeHeight="251664384" behindDoc="0" locked="0" layoutInCell="1" allowOverlap="1" wp14:anchorId="7B766F57" wp14:editId="057654E2">
                <wp:simplePos x="0" y="0"/>
                <wp:positionH relativeFrom="column">
                  <wp:posOffset>560070</wp:posOffset>
                </wp:positionH>
                <wp:positionV relativeFrom="paragraph">
                  <wp:posOffset>13970</wp:posOffset>
                </wp:positionV>
                <wp:extent cx="118745" cy="123825"/>
                <wp:effectExtent l="0" t="0" r="0" b="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745" cy="1238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4560E2" id="_x0000_t32" coordsize="21600,21600" o:spt="32" o:oned="t" path="m,l21600,21600e" filled="f">
                <v:path arrowok="t" fillok="f" o:connecttype="none"/>
                <o:lock v:ext="edit" shapetype="t"/>
              </v:shapetype>
              <v:shape id="AutoShape 7" o:spid="_x0000_s1026" type="#_x0000_t32" style="position:absolute;margin-left:44.1pt;margin-top:1.1pt;width:9.35pt;height:9.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"/>
            </w:pict>
          </mc:Fallback>
        </mc:AlternateContent>
      </w:r>
      <w:r>
        <w:rPr>
          <w:noProof/>
        </w:rPr>
        <mc:AlternateContent>
          <mc:Choice Requires="wps">
            <w:drawing>
              <wp:anchor distT="0" distB="0" distL="114300" distR="114300" simplePos="0" relativeHeight="251663360" behindDoc="0" locked="0" layoutInCell="1" allowOverlap="1" wp14:anchorId="099A559E" wp14:editId="19181C57">
                <wp:simplePos x="0" y="0"/>
                <wp:positionH relativeFrom="column">
                  <wp:posOffset>550545</wp:posOffset>
                </wp:positionH>
                <wp:positionV relativeFrom="paragraph">
                  <wp:posOffset>13970</wp:posOffset>
                </wp:positionV>
                <wp:extent cx="147320" cy="13335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7320" cy="13335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39A5D" id="AutoShape 6" o:spid="_x0000_s1026" type="#_x0000_t32" style="position:absolute;margin-left:43.35pt;margin-top:1.1pt;width:11.6pt;height:1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"/>
            </w:pict>
          </mc:Fallback>
        </mc:AlternateContent>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3670B71" w14:textId="77777777" w:rsidR="009B1CD0" w:rsidRDefault="009B1CD0" w:rsidP="009B45B9">
      <w:pPr>
        <w:tabs>
          <w:tab w:val="left" w:pos="426"/>
          <w:tab w:val="left" w:pos="851"/>
        </w:tabs>
        <w:jc w:val="both"/>
        <w:rPr>
          <w:rFonts w:ascii="Arial" w:hAnsi="Arial" w:cs="Arial"/>
        </w:rPr>
      </w:pPr>
    </w:p>
    <w:p w14:paraId="632EC09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3A0740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D90B380" w14:textId="77777777" w:rsidR="009B1CD0" w:rsidRDefault="009B1CD0" w:rsidP="009B45B9">
      <w:pPr>
        <w:pStyle w:val="fcasegauche"/>
        <w:tabs>
          <w:tab w:val="left" w:pos="851"/>
        </w:tabs>
        <w:spacing w:after="0"/>
        <w:rPr>
          <w:rFonts w:ascii="Arial" w:hAnsi="Arial" w:cs="Arial"/>
        </w:rPr>
      </w:pPr>
    </w:p>
    <w:p w14:paraId="0342DF64" w14:textId="77777777" w:rsidR="009B1CD0" w:rsidRDefault="009B1CD0" w:rsidP="006C4338">
      <w:pPr>
        <w:pStyle w:val="fcasegauche"/>
        <w:tabs>
          <w:tab w:val="left" w:pos="851"/>
        </w:tabs>
        <w:spacing w:after="0"/>
        <w:ind w:left="0" w:firstLine="0"/>
        <w:rPr>
          <w:rFonts w:ascii="Arial" w:hAnsi="Arial" w:cs="Arial"/>
        </w:rPr>
      </w:pPr>
    </w:p>
    <w:p w14:paraId="3780A10C" w14:textId="77777777" w:rsidR="004C5755" w:rsidRDefault="004C5755" w:rsidP="006C4338">
      <w:pPr>
        <w:pStyle w:val="fcasegauche"/>
        <w:tabs>
          <w:tab w:val="left" w:pos="851"/>
        </w:tabs>
        <w:spacing w:after="0"/>
        <w:ind w:left="0" w:firstLine="0"/>
        <w:rPr>
          <w:rFonts w:ascii="Arial" w:hAnsi="Arial" w:cs="Arial"/>
        </w:rPr>
      </w:pPr>
    </w:p>
    <w:p w14:paraId="5CAF1929" w14:textId="77777777" w:rsidR="004C5755" w:rsidRDefault="004C5755" w:rsidP="006C4338">
      <w:pPr>
        <w:pStyle w:val="fcasegauche"/>
        <w:tabs>
          <w:tab w:val="left" w:pos="851"/>
        </w:tabs>
        <w:spacing w:after="0"/>
        <w:ind w:left="0" w:firstLine="0"/>
        <w:rPr>
          <w:rFonts w:ascii="Arial" w:hAnsi="Arial" w:cs="Arial"/>
        </w:rPr>
      </w:pPr>
    </w:p>
    <w:p w14:paraId="44651588" w14:textId="77777777" w:rsidR="004C5755" w:rsidRDefault="004C5755" w:rsidP="006C4338">
      <w:pPr>
        <w:pStyle w:val="fcasegauche"/>
        <w:tabs>
          <w:tab w:val="left" w:pos="851"/>
        </w:tabs>
        <w:spacing w:after="0"/>
        <w:ind w:left="0" w:firstLine="0"/>
        <w:rPr>
          <w:rFonts w:ascii="Arial" w:hAnsi="Arial" w:cs="Arial"/>
        </w:rPr>
      </w:pPr>
    </w:p>
    <w:p w14:paraId="74F7E1DD" w14:textId="77777777" w:rsidR="009B1CD0" w:rsidRDefault="009B1CD0" w:rsidP="006B5057">
      <w:pPr>
        <w:pStyle w:val="fcasegauche"/>
        <w:tabs>
          <w:tab w:val="left" w:pos="851"/>
        </w:tabs>
        <w:spacing w:before="120" w:after="0"/>
        <w:ind w:left="426" w:firstLine="0"/>
        <w:rPr>
          <w:rFonts w:ascii="Arial" w:hAnsi="Arial" w:cs="Arial"/>
          <w:iCs/>
        </w:rPr>
      </w:pPr>
    </w:p>
    <w:p w14:paraId="64A0C4DB"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6AD0338" w14:textId="77777777" w:rsidR="009B1CD0" w:rsidRDefault="009B1CD0" w:rsidP="005846FB">
      <w:pPr>
        <w:pStyle w:val="fcasegauche"/>
        <w:tabs>
          <w:tab w:val="left" w:pos="851"/>
        </w:tabs>
        <w:spacing w:after="0"/>
        <w:rPr>
          <w:rFonts w:ascii="Arial" w:hAnsi="Arial" w:cs="Arial"/>
        </w:rPr>
      </w:pPr>
    </w:p>
    <w:p w14:paraId="36611FE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4711F9B2" w14:textId="77777777" w:rsidR="006B5057" w:rsidRDefault="006B5057" w:rsidP="005846FB">
      <w:pPr>
        <w:pStyle w:val="fcasegauche"/>
        <w:tabs>
          <w:tab w:val="left" w:pos="851"/>
        </w:tabs>
        <w:spacing w:after="0"/>
        <w:rPr>
          <w:rFonts w:ascii="Arial" w:hAnsi="Arial" w:cs="Arial"/>
        </w:rPr>
      </w:pPr>
    </w:p>
    <w:p w14:paraId="17A50984" w14:textId="77777777" w:rsidR="006B5057" w:rsidRDefault="006B5057" w:rsidP="005846FB">
      <w:pPr>
        <w:pStyle w:val="fcasegauche"/>
        <w:tabs>
          <w:tab w:val="left" w:pos="851"/>
        </w:tabs>
        <w:spacing w:after="0"/>
        <w:rPr>
          <w:rFonts w:ascii="Arial" w:hAnsi="Arial" w:cs="Arial"/>
        </w:rPr>
      </w:pPr>
    </w:p>
    <w:p w14:paraId="316ADD5A" w14:textId="77777777" w:rsidR="006B5057" w:rsidRDefault="006B5057" w:rsidP="005846FB">
      <w:pPr>
        <w:pStyle w:val="fcasegauche"/>
        <w:tabs>
          <w:tab w:val="left" w:pos="851"/>
        </w:tabs>
        <w:spacing w:after="0"/>
        <w:rPr>
          <w:rFonts w:ascii="Arial" w:hAnsi="Arial" w:cs="Arial"/>
        </w:rPr>
      </w:pPr>
    </w:p>
    <w:p w14:paraId="6BBA9BB6" w14:textId="77777777" w:rsidR="006B5057" w:rsidRDefault="006B5057" w:rsidP="005846FB">
      <w:pPr>
        <w:pStyle w:val="fcasegauche"/>
        <w:tabs>
          <w:tab w:val="left" w:pos="851"/>
        </w:tabs>
        <w:spacing w:after="0"/>
        <w:rPr>
          <w:rFonts w:ascii="Arial" w:hAnsi="Arial" w:cs="Arial"/>
        </w:rPr>
      </w:pPr>
    </w:p>
    <w:p w14:paraId="70F4830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F53DC17" w14:textId="77777777" w:rsidR="006B5057" w:rsidRDefault="006B5057" w:rsidP="005846FB">
      <w:pPr>
        <w:pStyle w:val="fcasegauche"/>
        <w:tabs>
          <w:tab w:val="left" w:pos="851"/>
        </w:tabs>
        <w:spacing w:after="0"/>
        <w:ind w:left="0" w:firstLine="0"/>
        <w:rPr>
          <w:rFonts w:ascii="Arial" w:hAnsi="Arial" w:cs="Arial"/>
        </w:rPr>
      </w:pPr>
    </w:p>
    <w:p w14:paraId="7F2F46E0" w14:textId="77777777" w:rsidR="006B5057" w:rsidRDefault="006B5057" w:rsidP="005846FB">
      <w:pPr>
        <w:pStyle w:val="fcasegauche"/>
        <w:tabs>
          <w:tab w:val="left" w:pos="851"/>
        </w:tabs>
        <w:spacing w:after="0"/>
        <w:ind w:left="0" w:firstLine="0"/>
        <w:rPr>
          <w:rFonts w:ascii="Arial" w:hAnsi="Arial" w:cs="Arial"/>
        </w:rPr>
      </w:pPr>
    </w:p>
    <w:p w14:paraId="53BF0E90" w14:textId="77777777" w:rsidR="006B5057" w:rsidRDefault="006B5057" w:rsidP="005846FB">
      <w:pPr>
        <w:pStyle w:val="fcasegauche"/>
        <w:tabs>
          <w:tab w:val="left" w:pos="851"/>
        </w:tabs>
        <w:spacing w:after="0"/>
        <w:ind w:left="0" w:firstLine="0"/>
        <w:rPr>
          <w:rFonts w:ascii="Arial" w:hAnsi="Arial" w:cs="Arial"/>
        </w:rPr>
      </w:pPr>
    </w:p>
    <w:p w14:paraId="639E88A5" w14:textId="77777777" w:rsidR="006B5057" w:rsidRDefault="006B5057" w:rsidP="005846FB">
      <w:pPr>
        <w:pStyle w:val="fcasegauche"/>
        <w:tabs>
          <w:tab w:val="left" w:pos="851"/>
        </w:tabs>
        <w:spacing w:after="0"/>
        <w:ind w:left="0" w:firstLine="0"/>
        <w:rPr>
          <w:rFonts w:ascii="Arial" w:hAnsi="Arial" w:cs="Arial"/>
        </w:rPr>
      </w:pPr>
    </w:p>
    <w:p w14:paraId="53ED1614" w14:textId="77777777" w:rsidR="006B5057" w:rsidRDefault="006B5057" w:rsidP="005846FB">
      <w:pPr>
        <w:pStyle w:val="fcasegauche"/>
        <w:tabs>
          <w:tab w:val="left" w:pos="851"/>
        </w:tabs>
        <w:spacing w:after="0"/>
        <w:ind w:left="0" w:firstLine="0"/>
        <w:rPr>
          <w:rFonts w:ascii="Arial" w:hAnsi="Arial" w:cs="Arial"/>
        </w:rPr>
      </w:pPr>
    </w:p>
    <w:p w14:paraId="4974EBE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FC5DAE" w14:textId="77777777">
        <w:tc>
          <w:tcPr>
            <w:tcW w:w="10277" w:type="dxa"/>
            <w:shd w:val="clear" w:color="auto" w:fill="66CCFF"/>
          </w:tcPr>
          <w:p w14:paraId="258C148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1A29F7F" w14:textId="77777777" w:rsidR="009B1CD0" w:rsidRDefault="009B1CD0" w:rsidP="006C4338">
      <w:pPr>
        <w:tabs>
          <w:tab w:val="left" w:pos="851"/>
        </w:tabs>
      </w:pPr>
    </w:p>
    <w:p w14:paraId="46CDA95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AE594F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91A4D3" w14:textId="77777777" w:rsidR="009B1CD0" w:rsidRDefault="009B1CD0" w:rsidP="005846FB">
      <w:pPr>
        <w:tabs>
          <w:tab w:val="left" w:pos="851"/>
        </w:tabs>
        <w:rPr>
          <w:rFonts w:ascii="Arial" w:hAnsi="Arial" w:cs="Arial"/>
        </w:rPr>
      </w:pPr>
    </w:p>
    <w:p w14:paraId="526CF03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849603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31A5">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71FC7105"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31A5">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7C88CD9D"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231A5">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27450988"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1E8B65DF" w14:textId="77777777" w:rsidR="009B1CD0" w:rsidRDefault="009B1CD0" w:rsidP="00710FD6">
      <w:pPr>
        <w:tabs>
          <w:tab w:val="left" w:pos="851"/>
        </w:tabs>
        <w:jc w:val="both"/>
        <w:rPr>
          <w:rFonts w:ascii="Arial" w:hAnsi="Arial" w:cs="Arial"/>
        </w:rPr>
      </w:pPr>
    </w:p>
    <w:p w14:paraId="64CFF014"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83A27D4" w14:textId="77777777" w:rsidR="009B1CD0" w:rsidRDefault="009B1CD0" w:rsidP="0083205E">
      <w:pPr>
        <w:tabs>
          <w:tab w:val="left" w:pos="851"/>
        </w:tabs>
        <w:jc w:val="both"/>
        <w:rPr>
          <w:rFonts w:ascii="Arial" w:hAnsi="Arial" w:cs="Arial"/>
        </w:rPr>
      </w:pPr>
    </w:p>
    <w:p w14:paraId="0A16AD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309393F" w14:textId="77777777" w:rsidR="009B1CD0" w:rsidRDefault="009B1CD0" w:rsidP="0083205E">
      <w:pPr>
        <w:tabs>
          <w:tab w:val="left" w:pos="851"/>
        </w:tabs>
        <w:jc w:val="both"/>
        <w:rPr>
          <w:rFonts w:ascii="Arial" w:hAnsi="Arial" w:cs="Arial"/>
        </w:rPr>
      </w:pPr>
    </w:p>
    <w:p w14:paraId="33E5F44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7D888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8E75EA4" w14:textId="77777777" w:rsidR="009B1CD0" w:rsidRDefault="009B1CD0" w:rsidP="00CD46CC">
      <w:pPr>
        <w:tabs>
          <w:tab w:val="left" w:pos="851"/>
        </w:tabs>
        <w:jc w:val="both"/>
        <w:rPr>
          <w:rFonts w:ascii="Arial" w:hAnsi="Arial" w:cs="Arial"/>
        </w:rPr>
      </w:pPr>
    </w:p>
    <w:p w14:paraId="0F269B37" w14:textId="77777777" w:rsidR="009B1CD0" w:rsidRDefault="009B1CD0" w:rsidP="009B45B9">
      <w:pPr>
        <w:tabs>
          <w:tab w:val="left" w:pos="851"/>
        </w:tabs>
        <w:jc w:val="both"/>
        <w:rPr>
          <w:rFonts w:ascii="Arial" w:hAnsi="Arial" w:cs="Arial"/>
        </w:rPr>
      </w:pPr>
    </w:p>
    <w:p w14:paraId="571D3418" w14:textId="77777777" w:rsidR="009B1CD0" w:rsidRDefault="009B1CD0" w:rsidP="009B45B9">
      <w:pPr>
        <w:tabs>
          <w:tab w:val="left" w:pos="851"/>
        </w:tabs>
        <w:jc w:val="both"/>
        <w:rPr>
          <w:rFonts w:ascii="Arial" w:hAnsi="Arial" w:cs="Arial"/>
        </w:rPr>
      </w:pPr>
    </w:p>
    <w:p w14:paraId="16644F8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14B49C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5A346D" w14:textId="77777777" w:rsidR="009B1CD0" w:rsidRDefault="009B1CD0" w:rsidP="009B45B9">
      <w:pPr>
        <w:tabs>
          <w:tab w:val="left" w:pos="851"/>
        </w:tabs>
        <w:jc w:val="both"/>
        <w:rPr>
          <w:rFonts w:ascii="Arial" w:hAnsi="Arial" w:cs="Arial"/>
        </w:rPr>
      </w:pPr>
    </w:p>
    <w:p w14:paraId="7F9A3154" w14:textId="77777777" w:rsidR="009B1CD0" w:rsidRDefault="009B1CD0" w:rsidP="009B45B9">
      <w:pPr>
        <w:tabs>
          <w:tab w:val="left" w:pos="851"/>
        </w:tabs>
        <w:jc w:val="both"/>
        <w:rPr>
          <w:rFonts w:ascii="Arial" w:hAnsi="Arial" w:cs="Arial"/>
        </w:rPr>
      </w:pPr>
    </w:p>
    <w:p w14:paraId="59636DC2" w14:textId="77777777" w:rsidR="009B1CD0" w:rsidRDefault="009B1CD0" w:rsidP="009B45B9">
      <w:pPr>
        <w:tabs>
          <w:tab w:val="left" w:pos="851"/>
        </w:tabs>
        <w:jc w:val="both"/>
        <w:rPr>
          <w:rFonts w:ascii="Arial" w:hAnsi="Arial" w:cs="Arial"/>
        </w:rPr>
      </w:pPr>
    </w:p>
    <w:p w14:paraId="56768A4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A2FD9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3E65342" w14:textId="77777777" w:rsidR="009B1CD0" w:rsidRDefault="009B1CD0" w:rsidP="009B45B9">
      <w:pPr>
        <w:pStyle w:val="fcase1ertab"/>
        <w:tabs>
          <w:tab w:val="left" w:pos="851"/>
        </w:tabs>
        <w:ind w:left="0" w:firstLine="0"/>
        <w:rPr>
          <w:rFonts w:ascii="Arial" w:hAnsi="Arial" w:cs="Arial"/>
        </w:rPr>
      </w:pPr>
    </w:p>
    <w:p w14:paraId="2614CB91" w14:textId="77777777" w:rsidR="009B1CD0" w:rsidRDefault="009B1CD0" w:rsidP="009B45B9">
      <w:pPr>
        <w:pStyle w:val="fcase1ertab"/>
        <w:tabs>
          <w:tab w:val="left" w:pos="851"/>
        </w:tabs>
        <w:ind w:left="0" w:firstLine="0"/>
        <w:rPr>
          <w:rFonts w:ascii="Arial" w:hAnsi="Arial" w:cs="Arial"/>
        </w:rPr>
      </w:pPr>
    </w:p>
    <w:p w14:paraId="06D2432F" w14:textId="77777777" w:rsidR="004C5755" w:rsidRDefault="004C5755" w:rsidP="009B45B9">
      <w:pPr>
        <w:pStyle w:val="fcase1ertab"/>
        <w:tabs>
          <w:tab w:val="left" w:pos="851"/>
        </w:tabs>
        <w:ind w:left="0" w:firstLine="0"/>
        <w:rPr>
          <w:rFonts w:ascii="Arial" w:hAnsi="Arial" w:cs="Arial"/>
        </w:rPr>
      </w:pPr>
    </w:p>
    <w:p w14:paraId="4B681CD1" w14:textId="77777777" w:rsidR="004C5755" w:rsidRDefault="004C5755" w:rsidP="009B45B9">
      <w:pPr>
        <w:pStyle w:val="fcase1ertab"/>
        <w:tabs>
          <w:tab w:val="left" w:pos="851"/>
        </w:tabs>
        <w:ind w:left="0" w:firstLine="0"/>
        <w:rPr>
          <w:rFonts w:ascii="Arial" w:hAnsi="Arial" w:cs="Arial"/>
        </w:rPr>
      </w:pPr>
    </w:p>
    <w:p w14:paraId="74266759" w14:textId="77777777" w:rsidR="004C5755" w:rsidRDefault="004C5755" w:rsidP="009B45B9">
      <w:pPr>
        <w:pStyle w:val="fcase1ertab"/>
        <w:tabs>
          <w:tab w:val="left" w:pos="851"/>
        </w:tabs>
        <w:ind w:left="0" w:firstLine="0"/>
        <w:rPr>
          <w:rFonts w:ascii="Arial" w:hAnsi="Arial" w:cs="Arial"/>
        </w:rPr>
      </w:pPr>
    </w:p>
    <w:p w14:paraId="0057B0FB" w14:textId="77777777" w:rsidR="004C5755" w:rsidRDefault="004C5755" w:rsidP="009B45B9">
      <w:pPr>
        <w:pStyle w:val="fcase1ertab"/>
        <w:tabs>
          <w:tab w:val="left" w:pos="851"/>
        </w:tabs>
        <w:ind w:left="0" w:firstLine="0"/>
        <w:rPr>
          <w:rFonts w:ascii="Arial" w:hAnsi="Arial" w:cs="Arial"/>
        </w:rPr>
      </w:pPr>
    </w:p>
    <w:p w14:paraId="3F2D332C" w14:textId="77777777" w:rsidR="004C5755" w:rsidRDefault="004C5755" w:rsidP="009B45B9">
      <w:pPr>
        <w:pStyle w:val="fcase1ertab"/>
        <w:tabs>
          <w:tab w:val="left" w:pos="851"/>
        </w:tabs>
        <w:ind w:left="0" w:firstLine="0"/>
        <w:rPr>
          <w:rFonts w:ascii="Arial" w:hAnsi="Arial" w:cs="Arial"/>
        </w:rPr>
      </w:pPr>
    </w:p>
    <w:p w14:paraId="4410FC59" w14:textId="77777777" w:rsidR="004C5755" w:rsidRDefault="004C5755" w:rsidP="009B45B9">
      <w:pPr>
        <w:pStyle w:val="fcase1ertab"/>
        <w:tabs>
          <w:tab w:val="left" w:pos="851"/>
        </w:tabs>
        <w:ind w:left="0" w:firstLine="0"/>
        <w:rPr>
          <w:rFonts w:ascii="Arial" w:hAnsi="Arial" w:cs="Arial"/>
        </w:rPr>
      </w:pPr>
    </w:p>
    <w:p w14:paraId="5AADB0A1" w14:textId="77777777" w:rsidR="004C5755" w:rsidRDefault="004C5755" w:rsidP="009B45B9">
      <w:pPr>
        <w:pStyle w:val="fcase1ertab"/>
        <w:tabs>
          <w:tab w:val="left" w:pos="851"/>
        </w:tabs>
        <w:ind w:left="0" w:firstLine="0"/>
        <w:rPr>
          <w:rFonts w:ascii="Arial" w:hAnsi="Arial" w:cs="Arial"/>
        </w:rPr>
      </w:pPr>
    </w:p>
    <w:p w14:paraId="545E0992" w14:textId="77777777" w:rsidR="004C5755" w:rsidRDefault="004C5755" w:rsidP="009B45B9">
      <w:pPr>
        <w:pStyle w:val="fcase1ertab"/>
        <w:tabs>
          <w:tab w:val="left" w:pos="851"/>
        </w:tabs>
        <w:ind w:left="0" w:firstLine="0"/>
        <w:rPr>
          <w:rFonts w:ascii="Arial" w:hAnsi="Arial" w:cs="Arial"/>
        </w:rPr>
      </w:pPr>
    </w:p>
    <w:p w14:paraId="36A21442" w14:textId="77777777" w:rsidR="004C5755" w:rsidRDefault="004C5755" w:rsidP="009B45B9">
      <w:pPr>
        <w:pStyle w:val="fcase1ertab"/>
        <w:tabs>
          <w:tab w:val="left" w:pos="851"/>
        </w:tabs>
        <w:ind w:left="0" w:firstLine="0"/>
        <w:rPr>
          <w:rFonts w:ascii="Arial" w:hAnsi="Arial" w:cs="Arial"/>
        </w:rPr>
      </w:pPr>
    </w:p>
    <w:p w14:paraId="02F0093D" w14:textId="77777777" w:rsidR="004C5755" w:rsidRDefault="004C5755" w:rsidP="009B45B9">
      <w:pPr>
        <w:pStyle w:val="fcase1ertab"/>
        <w:tabs>
          <w:tab w:val="left" w:pos="851"/>
        </w:tabs>
        <w:ind w:left="0" w:firstLine="0"/>
        <w:rPr>
          <w:rFonts w:ascii="Arial" w:hAnsi="Arial" w:cs="Arial"/>
        </w:rPr>
      </w:pPr>
    </w:p>
    <w:p w14:paraId="4D9F13CB" w14:textId="77777777" w:rsidR="004C5755" w:rsidRDefault="004C5755" w:rsidP="009B45B9">
      <w:pPr>
        <w:pStyle w:val="fcase1ertab"/>
        <w:tabs>
          <w:tab w:val="left" w:pos="851"/>
        </w:tabs>
        <w:ind w:left="0" w:firstLine="0"/>
        <w:rPr>
          <w:rFonts w:ascii="Arial" w:hAnsi="Arial" w:cs="Arial"/>
        </w:rPr>
      </w:pPr>
    </w:p>
    <w:p w14:paraId="6AC73A26" w14:textId="77777777" w:rsidR="004C5755" w:rsidRDefault="004C5755" w:rsidP="009B45B9">
      <w:pPr>
        <w:pStyle w:val="fcase1ertab"/>
        <w:tabs>
          <w:tab w:val="left" w:pos="851"/>
        </w:tabs>
        <w:ind w:left="0" w:firstLine="0"/>
        <w:rPr>
          <w:rFonts w:ascii="Arial" w:hAnsi="Arial" w:cs="Arial"/>
        </w:rPr>
      </w:pPr>
    </w:p>
    <w:p w14:paraId="780EA7C2" w14:textId="77777777" w:rsidR="006B5057" w:rsidRDefault="006B5057" w:rsidP="009B45B9">
      <w:pPr>
        <w:pStyle w:val="fcase1ertab"/>
        <w:tabs>
          <w:tab w:val="left" w:pos="851"/>
        </w:tabs>
        <w:ind w:left="0" w:firstLine="0"/>
        <w:rPr>
          <w:rFonts w:ascii="Arial" w:hAnsi="Arial" w:cs="Arial"/>
        </w:rPr>
      </w:pPr>
    </w:p>
    <w:p w14:paraId="6546A34D" w14:textId="77777777" w:rsidR="006B5057" w:rsidRDefault="006B5057" w:rsidP="009B45B9">
      <w:pPr>
        <w:pStyle w:val="fcase1ertab"/>
        <w:tabs>
          <w:tab w:val="left" w:pos="851"/>
        </w:tabs>
        <w:ind w:left="0" w:firstLine="0"/>
        <w:rPr>
          <w:rFonts w:ascii="Arial" w:hAnsi="Arial" w:cs="Arial"/>
        </w:rPr>
      </w:pPr>
    </w:p>
    <w:p w14:paraId="61F3BB7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6C36D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881028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t xml:space="preserve"> Taux de la TVA : </w:t>
      </w:r>
    </w:p>
    <w:p w14:paraId="084A5A13"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76E2F65"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91CFAC6"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77CD69E6"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E6492F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366011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B44AB8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474D0D4"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07C21BE" w14:textId="77777777" w:rsidR="009B1CD0" w:rsidRDefault="009B1CD0" w:rsidP="009B45B9">
      <w:pPr>
        <w:pStyle w:val="fcasegauche"/>
        <w:tabs>
          <w:tab w:val="left" w:pos="851"/>
        </w:tabs>
        <w:spacing w:after="0"/>
        <w:ind w:left="0" w:firstLine="0"/>
        <w:rPr>
          <w:rFonts w:ascii="Arial" w:hAnsi="Arial" w:cs="Arial"/>
        </w:rPr>
      </w:pPr>
    </w:p>
    <w:p w14:paraId="25274FDD" w14:textId="77777777" w:rsidR="002C2CA3" w:rsidRDefault="002C2CA3" w:rsidP="009B45B9">
      <w:pPr>
        <w:pStyle w:val="fcasegauche"/>
        <w:tabs>
          <w:tab w:val="left" w:pos="851"/>
        </w:tabs>
        <w:spacing w:after="0"/>
        <w:ind w:left="0" w:firstLine="0"/>
        <w:rPr>
          <w:rFonts w:ascii="Arial" w:hAnsi="Arial" w:cs="Arial"/>
        </w:rPr>
      </w:pPr>
    </w:p>
    <w:p w14:paraId="702FA2F4" w14:textId="77777777" w:rsidR="009B1CD0" w:rsidRDefault="009B1CD0" w:rsidP="009B45B9">
      <w:pPr>
        <w:pStyle w:val="fcasegauche"/>
        <w:pageBreakBefore/>
        <w:tabs>
          <w:tab w:val="left" w:pos="851"/>
        </w:tabs>
        <w:spacing w:after="0"/>
        <w:ind w:left="0" w:firstLine="0"/>
        <w:rPr>
          <w:rFonts w:ascii="Arial" w:hAnsi="Arial" w:cs="Arial"/>
        </w:rPr>
      </w:pPr>
    </w:p>
    <w:p w14:paraId="6E8B6A6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57D72F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8B14D11" w14:textId="77777777" w:rsidR="00036500" w:rsidRDefault="00036500" w:rsidP="009B45B9">
      <w:pPr>
        <w:tabs>
          <w:tab w:val="left" w:pos="851"/>
          <w:tab w:val="left" w:pos="6237"/>
        </w:tabs>
        <w:rPr>
          <w:rFonts w:ascii="Arial" w:hAnsi="Arial" w:cs="Arial"/>
          <w:i/>
          <w:iCs/>
          <w:sz w:val="18"/>
          <w:szCs w:val="18"/>
        </w:rPr>
      </w:pPr>
    </w:p>
    <w:p w14:paraId="74E67A7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8F3FEC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3827EF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iCs/>
        </w:rPr>
        <w:t xml:space="preserve"> </w:t>
      </w:r>
      <w:r>
        <w:rPr>
          <w:rFonts w:ascii="Arial" w:hAnsi="Arial" w:cs="Arial"/>
        </w:rPr>
        <w:t>solidaire</w:t>
      </w:r>
    </w:p>
    <w:p w14:paraId="504EE0E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4C6F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D16660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F54837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4482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E916E9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0813C4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B6F6FB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1D2F9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B7C6F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C57D48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5909FA8" w14:textId="77777777">
        <w:trPr>
          <w:trHeight w:val="1021"/>
        </w:trPr>
        <w:tc>
          <w:tcPr>
            <w:tcW w:w="4503" w:type="dxa"/>
            <w:tcBorders>
              <w:top w:val="single" w:sz="4" w:space="0" w:color="000000"/>
              <w:left w:val="single" w:sz="4" w:space="0" w:color="000000"/>
            </w:tcBorders>
            <w:shd w:val="clear" w:color="auto" w:fill="CCFFFF"/>
          </w:tcPr>
          <w:p w14:paraId="78F12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7040C9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1639D26" w14:textId="77777777" w:rsidR="009B1CD0" w:rsidRDefault="009B1CD0" w:rsidP="006F3DF9">
            <w:pPr>
              <w:tabs>
                <w:tab w:val="left" w:pos="851"/>
              </w:tabs>
              <w:snapToGrid w:val="0"/>
              <w:jc w:val="both"/>
              <w:rPr>
                <w:rFonts w:ascii="Arial" w:hAnsi="Arial" w:cs="Arial"/>
              </w:rPr>
            </w:pPr>
          </w:p>
        </w:tc>
      </w:tr>
      <w:tr w:rsidR="009B1CD0" w14:paraId="62EE2189" w14:textId="77777777">
        <w:trPr>
          <w:trHeight w:val="1021"/>
        </w:trPr>
        <w:tc>
          <w:tcPr>
            <w:tcW w:w="4503" w:type="dxa"/>
            <w:tcBorders>
              <w:left w:val="single" w:sz="4" w:space="0" w:color="000000"/>
            </w:tcBorders>
            <w:shd w:val="clear" w:color="auto" w:fill="auto"/>
          </w:tcPr>
          <w:p w14:paraId="4849DC9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4A0E16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AF4F880" w14:textId="77777777" w:rsidR="009B1CD0" w:rsidRDefault="009B1CD0" w:rsidP="006F3DF9">
            <w:pPr>
              <w:tabs>
                <w:tab w:val="left" w:pos="851"/>
              </w:tabs>
              <w:snapToGrid w:val="0"/>
              <w:jc w:val="both"/>
              <w:rPr>
                <w:rFonts w:ascii="Arial" w:hAnsi="Arial" w:cs="Arial"/>
              </w:rPr>
            </w:pPr>
          </w:p>
        </w:tc>
      </w:tr>
      <w:tr w:rsidR="009B1CD0" w14:paraId="7C2D2CA0" w14:textId="77777777">
        <w:trPr>
          <w:trHeight w:val="1021"/>
        </w:trPr>
        <w:tc>
          <w:tcPr>
            <w:tcW w:w="4503" w:type="dxa"/>
            <w:tcBorders>
              <w:left w:val="single" w:sz="4" w:space="0" w:color="000000"/>
              <w:bottom w:val="single" w:sz="4" w:space="0" w:color="000000"/>
            </w:tcBorders>
            <w:shd w:val="clear" w:color="auto" w:fill="CCFFFF"/>
          </w:tcPr>
          <w:p w14:paraId="6489793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8FBCA7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E91D88B" w14:textId="77777777" w:rsidR="009B1CD0" w:rsidRDefault="009B1CD0" w:rsidP="006F3DF9">
            <w:pPr>
              <w:tabs>
                <w:tab w:val="left" w:pos="851"/>
              </w:tabs>
              <w:snapToGrid w:val="0"/>
              <w:jc w:val="both"/>
              <w:rPr>
                <w:rFonts w:ascii="Arial" w:hAnsi="Arial" w:cs="Arial"/>
              </w:rPr>
            </w:pPr>
          </w:p>
        </w:tc>
      </w:tr>
    </w:tbl>
    <w:p w14:paraId="6C15F80C" w14:textId="77777777" w:rsidR="009B1CD0" w:rsidRDefault="009B1CD0" w:rsidP="006C4338">
      <w:pPr>
        <w:tabs>
          <w:tab w:val="left" w:pos="851"/>
          <w:tab w:val="left" w:pos="6237"/>
        </w:tabs>
      </w:pPr>
    </w:p>
    <w:p w14:paraId="21D9E35D" w14:textId="77777777" w:rsidR="009B1CD0" w:rsidRDefault="009B1CD0" w:rsidP="006C4338">
      <w:pPr>
        <w:pStyle w:val="fcasegauche"/>
        <w:tabs>
          <w:tab w:val="left" w:pos="851"/>
        </w:tabs>
        <w:spacing w:after="0"/>
        <w:ind w:left="0" w:firstLine="0"/>
        <w:rPr>
          <w:rFonts w:ascii="Arial" w:hAnsi="Arial" w:cs="Arial"/>
          <w:bCs/>
          <w:iCs/>
        </w:rPr>
      </w:pPr>
    </w:p>
    <w:p w14:paraId="3EF43C2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AB3938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630991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16CB28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20AF72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9B99AB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724E9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C3E5325"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E088D2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91D01B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8D89C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8F144B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E5D4E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E268DFF" w14:textId="77777777" w:rsidR="009B1CD0" w:rsidRDefault="009B1CD0" w:rsidP="00934503">
      <w:pPr>
        <w:tabs>
          <w:tab w:val="left" w:pos="426"/>
          <w:tab w:val="left" w:pos="851"/>
        </w:tabs>
        <w:rPr>
          <w:rFonts w:ascii="Arial" w:hAnsi="Arial" w:cs="Arial"/>
          <w:b/>
        </w:rPr>
      </w:pPr>
    </w:p>
    <w:p w14:paraId="782239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tab/>
      </w:r>
      <w:r w:rsidR="009D661E">
        <w:t>Oui</w:t>
      </w:r>
    </w:p>
    <w:p w14:paraId="5413B9E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3CF468F" w14:textId="77777777" w:rsidR="009B1CD0" w:rsidRDefault="009B1CD0" w:rsidP="009B45B9">
      <w:pPr>
        <w:tabs>
          <w:tab w:val="left" w:pos="426"/>
          <w:tab w:val="left" w:pos="851"/>
        </w:tabs>
        <w:jc w:val="both"/>
        <w:rPr>
          <w:rFonts w:ascii="Arial" w:hAnsi="Arial" w:cs="Arial"/>
          <w:b/>
        </w:rPr>
      </w:pPr>
    </w:p>
    <w:p w14:paraId="11D2908D" w14:textId="77777777" w:rsidR="009B1CD0" w:rsidRDefault="009B1CD0" w:rsidP="009B45B9">
      <w:pPr>
        <w:tabs>
          <w:tab w:val="left" w:pos="426"/>
          <w:tab w:val="left" w:pos="851"/>
        </w:tabs>
        <w:jc w:val="both"/>
        <w:rPr>
          <w:rFonts w:ascii="Arial" w:hAnsi="Arial" w:cs="Arial"/>
          <w:b/>
        </w:rPr>
      </w:pPr>
    </w:p>
    <w:p w14:paraId="5600385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17DD6D0" w14:textId="77777777" w:rsidR="009B1CD0" w:rsidRDefault="009B1CD0" w:rsidP="009B45B9">
      <w:pPr>
        <w:tabs>
          <w:tab w:val="left" w:pos="576"/>
          <w:tab w:val="left" w:pos="851"/>
        </w:tabs>
        <w:jc w:val="both"/>
        <w:rPr>
          <w:rFonts w:ascii="Arial" w:hAnsi="Arial" w:cs="Arial"/>
        </w:rPr>
      </w:pPr>
    </w:p>
    <w:p w14:paraId="33A6E3C6"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247CE039" w14:textId="77777777" w:rsidR="009B1CD0" w:rsidRDefault="009B1CD0" w:rsidP="009B45B9">
      <w:pPr>
        <w:tabs>
          <w:tab w:val="left" w:pos="851"/>
        </w:tabs>
      </w:pPr>
      <w:r>
        <w:rPr>
          <w:rFonts w:ascii="Arial" w:hAnsi="Arial" w:cs="Arial"/>
          <w:i/>
          <w:sz w:val="18"/>
          <w:szCs w:val="18"/>
        </w:rPr>
        <w:t>(Cocher la case correspondante.)</w:t>
      </w:r>
    </w:p>
    <w:p w14:paraId="65B2B48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13C3DC3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BE3B63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9D166F1" w14:textId="77777777" w:rsidR="009B1CD0" w:rsidRDefault="009B1CD0" w:rsidP="009B45B9">
      <w:pPr>
        <w:tabs>
          <w:tab w:val="left" w:pos="426"/>
          <w:tab w:val="left" w:pos="851"/>
        </w:tabs>
        <w:jc w:val="both"/>
        <w:rPr>
          <w:rFonts w:ascii="Arial" w:hAnsi="Arial" w:cs="Arial"/>
          <w:b/>
        </w:rPr>
      </w:pPr>
    </w:p>
    <w:p w14:paraId="01671009"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231A5">
        <w:fldChar w:fldCharType="separate"/>
      </w:r>
      <w:r w:rsidR="007D7A65">
        <w:fldChar w:fldCharType="end"/>
      </w:r>
      <w:r>
        <w:tab/>
      </w:r>
      <w:r w:rsidR="009D661E">
        <w:t>Oui</w:t>
      </w:r>
    </w:p>
    <w:p w14:paraId="69DECCA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35D58DE" w14:textId="77777777" w:rsidR="009B1CD0" w:rsidRDefault="009B1CD0" w:rsidP="009B45B9">
      <w:pPr>
        <w:tabs>
          <w:tab w:val="left" w:pos="426"/>
          <w:tab w:val="left" w:pos="851"/>
        </w:tabs>
        <w:jc w:val="both"/>
        <w:rPr>
          <w:rFonts w:ascii="Arial" w:hAnsi="Arial" w:cs="Arial"/>
        </w:rPr>
      </w:pPr>
    </w:p>
    <w:p w14:paraId="4F26FEC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0A33F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7077C891"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0E01D26" w14:textId="77777777">
        <w:tc>
          <w:tcPr>
            <w:tcW w:w="10419" w:type="dxa"/>
            <w:shd w:val="clear" w:color="auto" w:fill="66CCFF"/>
          </w:tcPr>
          <w:p w14:paraId="3E5653F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CAFC4C" w14:textId="77777777" w:rsidR="009B1CD0" w:rsidRDefault="009B1CD0" w:rsidP="006C4338">
      <w:pPr>
        <w:tabs>
          <w:tab w:val="left" w:pos="851"/>
        </w:tabs>
        <w:jc w:val="both"/>
      </w:pPr>
    </w:p>
    <w:p w14:paraId="063D99A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43C24F7" w14:textId="77777777" w:rsidR="005824AE" w:rsidRDefault="005824AE" w:rsidP="006C4338">
      <w:pPr>
        <w:tabs>
          <w:tab w:val="left" w:pos="851"/>
        </w:tabs>
        <w:jc w:val="both"/>
      </w:pPr>
    </w:p>
    <w:p w14:paraId="1262C46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2162FA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798644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82E64C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6DCAA6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827D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78EA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0EEE2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4CAA5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42F0F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C72FADF" w14:textId="77777777" w:rsidR="00332B12" w:rsidRDefault="00332B12" w:rsidP="00B054DA">
            <w:pPr>
              <w:tabs>
                <w:tab w:val="left" w:pos="851"/>
              </w:tabs>
              <w:snapToGrid w:val="0"/>
              <w:jc w:val="both"/>
              <w:rPr>
                <w:rFonts w:ascii="Arial" w:hAnsi="Arial" w:cs="Arial"/>
                <w:b/>
                <w:bCs/>
              </w:rPr>
            </w:pPr>
          </w:p>
        </w:tc>
      </w:tr>
    </w:tbl>
    <w:p w14:paraId="01D3A11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D7D569"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22DFC3" w14:textId="77777777" w:rsidR="00332B12" w:rsidRDefault="00332B12" w:rsidP="006C4338">
      <w:pPr>
        <w:tabs>
          <w:tab w:val="left" w:pos="851"/>
        </w:tabs>
        <w:jc w:val="both"/>
      </w:pPr>
    </w:p>
    <w:p w14:paraId="39EEF25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ED2C2E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68CCC1A" w14:textId="77777777" w:rsidR="009B1CD0" w:rsidRDefault="009B1CD0" w:rsidP="005846FB">
      <w:pPr>
        <w:tabs>
          <w:tab w:val="left" w:pos="851"/>
        </w:tabs>
        <w:rPr>
          <w:rFonts w:ascii="Arial" w:hAnsi="Arial" w:cs="Arial"/>
        </w:rPr>
      </w:pPr>
    </w:p>
    <w:p w14:paraId="327EB84B" w14:textId="77777777" w:rsidR="00036500" w:rsidRDefault="00036500" w:rsidP="005846FB">
      <w:pPr>
        <w:tabs>
          <w:tab w:val="left" w:pos="851"/>
        </w:tabs>
        <w:rPr>
          <w:rFonts w:ascii="Arial" w:hAnsi="Arial" w:cs="Arial"/>
        </w:rPr>
      </w:pPr>
    </w:p>
    <w:p w14:paraId="4270ED9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157734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2ED3D5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iCs/>
        </w:rPr>
        <w:t xml:space="preserve"> </w:t>
      </w:r>
      <w:r>
        <w:rPr>
          <w:rFonts w:ascii="Arial" w:hAnsi="Arial" w:cs="Arial"/>
        </w:rPr>
        <w:t>solidaire</w:t>
      </w:r>
    </w:p>
    <w:p w14:paraId="3256D2FA" w14:textId="77777777" w:rsidR="009B1CD0" w:rsidRDefault="009B1CD0" w:rsidP="0083205E">
      <w:pPr>
        <w:tabs>
          <w:tab w:val="left" w:pos="851"/>
        </w:tabs>
        <w:rPr>
          <w:rFonts w:ascii="Arial" w:hAnsi="Arial" w:cs="Arial"/>
        </w:rPr>
      </w:pPr>
    </w:p>
    <w:p w14:paraId="47E891C8" w14:textId="77777777" w:rsidR="001C733C" w:rsidRDefault="001C733C" w:rsidP="00CD46CC">
      <w:pPr>
        <w:tabs>
          <w:tab w:val="left" w:pos="851"/>
        </w:tabs>
        <w:rPr>
          <w:rFonts w:ascii="Arial" w:hAnsi="Arial" w:cs="Arial"/>
        </w:rPr>
      </w:pPr>
    </w:p>
    <w:p w14:paraId="402D766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B23BC7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502B8F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47DAB8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4291EF3"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89514C3" w14:textId="77777777" w:rsidR="002904AF" w:rsidRDefault="002904AF" w:rsidP="001C733C">
      <w:pPr>
        <w:tabs>
          <w:tab w:val="left" w:pos="851"/>
        </w:tabs>
        <w:rPr>
          <w:rFonts w:ascii="Arial" w:hAnsi="Arial" w:cs="Arial"/>
        </w:rPr>
      </w:pPr>
    </w:p>
    <w:p w14:paraId="4A4A576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108E197"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CC33465" w14:textId="77777777" w:rsidR="002904AF" w:rsidRDefault="002904AF" w:rsidP="002904AF">
      <w:pPr>
        <w:tabs>
          <w:tab w:val="left" w:pos="851"/>
        </w:tabs>
        <w:rPr>
          <w:rFonts w:ascii="Arial" w:hAnsi="Arial" w:cs="Arial"/>
          <w:iCs/>
        </w:rPr>
      </w:pPr>
    </w:p>
    <w:p w14:paraId="17BDFF0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EED7E9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81E58E6" w14:textId="77777777" w:rsidR="002904AF" w:rsidRDefault="002904AF" w:rsidP="002904AF">
      <w:pPr>
        <w:tabs>
          <w:tab w:val="left" w:pos="851"/>
        </w:tabs>
        <w:ind w:left="1134" w:hanging="850"/>
        <w:rPr>
          <w:rFonts w:ascii="Arial" w:hAnsi="Arial" w:cs="Arial"/>
          <w:i/>
          <w:sz w:val="18"/>
          <w:szCs w:val="18"/>
        </w:rPr>
      </w:pPr>
    </w:p>
    <w:p w14:paraId="2F4534B7" w14:textId="77777777" w:rsidR="001C733C" w:rsidRDefault="001C733C" w:rsidP="001C733C">
      <w:pPr>
        <w:tabs>
          <w:tab w:val="left" w:pos="851"/>
        </w:tabs>
        <w:rPr>
          <w:rFonts w:ascii="Arial" w:hAnsi="Arial" w:cs="Arial"/>
          <w:i/>
          <w:sz w:val="18"/>
          <w:szCs w:val="18"/>
        </w:rPr>
      </w:pPr>
    </w:p>
    <w:p w14:paraId="0D041D1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1DB945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FD71A9D" w14:textId="77777777" w:rsidR="00036500" w:rsidRDefault="00036500" w:rsidP="005846FB">
      <w:pPr>
        <w:tabs>
          <w:tab w:val="left" w:pos="851"/>
        </w:tabs>
        <w:rPr>
          <w:rFonts w:ascii="Arial" w:hAnsi="Arial" w:cs="Arial"/>
        </w:rPr>
      </w:pPr>
    </w:p>
    <w:p w14:paraId="4A24AB5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BCCF154" w14:textId="77777777" w:rsidR="00AE7831" w:rsidRDefault="00AE7831" w:rsidP="009B45B9">
      <w:pPr>
        <w:tabs>
          <w:tab w:val="left" w:pos="851"/>
        </w:tabs>
        <w:ind w:left="1701" w:hanging="850"/>
        <w:jc w:val="both"/>
      </w:pPr>
    </w:p>
    <w:p w14:paraId="0053187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231A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DEEEFE" w14:textId="77777777" w:rsidR="00036500" w:rsidRDefault="00036500" w:rsidP="006C4338">
      <w:pPr>
        <w:tabs>
          <w:tab w:val="left" w:pos="851"/>
        </w:tabs>
        <w:rPr>
          <w:rFonts w:ascii="Arial" w:hAnsi="Arial" w:cs="Arial"/>
          <w:iCs/>
        </w:rPr>
      </w:pPr>
    </w:p>
    <w:p w14:paraId="1983449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231A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BEC280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DC8CDFA"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69F31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B929A4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2367BC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383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1F39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7BA2B3" w14:textId="77777777" w:rsidTr="00B054DA">
        <w:trPr>
          <w:trHeight w:val="1021"/>
        </w:trPr>
        <w:tc>
          <w:tcPr>
            <w:tcW w:w="4644" w:type="dxa"/>
            <w:tcBorders>
              <w:top w:val="single" w:sz="4" w:space="0" w:color="000000"/>
              <w:left w:val="single" w:sz="4" w:space="0" w:color="000000"/>
            </w:tcBorders>
            <w:shd w:val="clear" w:color="auto" w:fill="CCFFFF"/>
          </w:tcPr>
          <w:p w14:paraId="72A09FE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22A71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770550D" w14:textId="77777777" w:rsidR="00332B12" w:rsidRDefault="00332B12" w:rsidP="00B054DA">
            <w:pPr>
              <w:tabs>
                <w:tab w:val="left" w:pos="851"/>
              </w:tabs>
              <w:snapToGrid w:val="0"/>
              <w:jc w:val="both"/>
              <w:rPr>
                <w:rFonts w:ascii="Arial" w:hAnsi="Arial" w:cs="Arial"/>
                <w:b/>
                <w:bCs/>
              </w:rPr>
            </w:pPr>
          </w:p>
        </w:tc>
      </w:tr>
      <w:tr w:rsidR="00332B12" w14:paraId="0C07F4C2" w14:textId="77777777" w:rsidTr="00B054DA">
        <w:trPr>
          <w:trHeight w:val="1021"/>
        </w:trPr>
        <w:tc>
          <w:tcPr>
            <w:tcW w:w="4644" w:type="dxa"/>
            <w:tcBorders>
              <w:left w:val="single" w:sz="4" w:space="0" w:color="000000"/>
            </w:tcBorders>
            <w:shd w:val="clear" w:color="auto" w:fill="auto"/>
          </w:tcPr>
          <w:p w14:paraId="711D71B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1A128C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EA6B202" w14:textId="77777777" w:rsidR="00332B12" w:rsidRDefault="00332B12" w:rsidP="00B054DA">
            <w:pPr>
              <w:tabs>
                <w:tab w:val="left" w:pos="851"/>
              </w:tabs>
              <w:snapToGrid w:val="0"/>
              <w:jc w:val="both"/>
              <w:rPr>
                <w:rFonts w:ascii="Arial" w:hAnsi="Arial" w:cs="Arial"/>
                <w:b/>
                <w:bCs/>
              </w:rPr>
            </w:pPr>
          </w:p>
        </w:tc>
      </w:tr>
      <w:tr w:rsidR="00332B12" w14:paraId="124EE3B6" w14:textId="77777777" w:rsidTr="00B054DA">
        <w:trPr>
          <w:trHeight w:val="1021"/>
        </w:trPr>
        <w:tc>
          <w:tcPr>
            <w:tcW w:w="4644" w:type="dxa"/>
            <w:tcBorders>
              <w:left w:val="single" w:sz="4" w:space="0" w:color="000000"/>
            </w:tcBorders>
            <w:shd w:val="clear" w:color="auto" w:fill="CCFFFF"/>
          </w:tcPr>
          <w:p w14:paraId="28457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D00E4A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650BC26" w14:textId="77777777" w:rsidR="00332B12" w:rsidRDefault="00332B12" w:rsidP="00B054DA">
            <w:pPr>
              <w:tabs>
                <w:tab w:val="left" w:pos="851"/>
              </w:tabs>
              <w:snapToGrid w:val="0"/>
              <w:jc w:val="both"/>
              <w:rPr>
                <w:rFonts w:ascii="Arial" w:hAnsi="Arial" w:cs="Arial"/>
                <w:b/>
                <w:bCs/>
              </w:rPr>
            </w:pPr>
          </w:p>
        </w:tc>
      </w:tr>
      <w:tr w:rsidR="00332B12" w14:paraId="35C2F18E" w14:textId="77777777" w:rsidTr="00B054DA">
        <w:trPr>
          <w:trHeight w:val="1021"/>
        </w:trPr>
        <w:tc>
          <w:tcPr>
            <w:tcW w:w="4644" w:type="dxa"/>
            <w:tcBorders>
              <w:left w:val="single" w:sz="4" w:space="0" w:color="000000"/>
            </w:tcBorders>
            <w:shd w:val="clear" w:color="auto" w:fill="auto"/>
          </w:tcPr>
          <w:p w14:paraId="778271C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25446D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2DCA9E" w14:textId="77777777" w:rsidR="00332B12" w:rsidRDefault="00332B12" w:rsidP="00B054DA">
            <w:pPr>
              <w:tabs>
                <w:tab w:val="left" w:pos="851"/>
              </w:tabs>
              <w:snapToGrid w:val="0"/>
              <w:jc w:val="both"/>
              <w:rPr>
                <w:rFonts w:ascii="Arial" w:hAnsi="Arial" w:cs="Arial"/>
                <w:b/>
                <w:bCs/>
              </w:rPr>
            </w:pPr>
          </w:p>
        </w:tc>
      </w:tr>
      <w:tr w:rsidR="00332B12" w14:paraId="4E29A688" w14:textId="77777777" w:rsidTr="00B054DA">
        <w:trPr>
          <w:trHeight w:val="1021"/>
        </w:trPr>
        <w:tc>
          <w:tcPr>
            <w:tcW w:w="4644" w:type="dxa"/>
            <w:tcBorders>
              <w:left w:val="single" w:sz="4" w:space="0" w:color="000000"/>
              <w:bottom w:val="single" w:sz="4" w:space="0" w:color="000000"/>
            </w:tcBorders>
            <w:shd w:val="clear" w:color="auto" w:fill="CCFFFF"/>
          </w:tcPr>
          <w:p w14:paraId="12B9AC7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81AA0A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091384D" w14:textId="77777777" w:rsidR="00332B12" w:rsidRDefault="00332B12" w:rsidP="00B054DA">
            <w:pPr>
              <w:tabs>
                <w:tab w:val="left" w:pos="851"/>
              </w:tabs>
              <w:snapToGrid w:val="0"/>
              <w:jc w:val="both"/>
              <w:rPr>
                <w:rFonts w:ascii="Arial" w:hAnsi="Arial" w:cs="Arial"/>
                <w:b/>
                <w:bCs/>
              </w:rPr>
            </w:pPr>
          </w:p>
        </w:tc>
      </w:tr>
    </w:tbl>
    <w:p w14:paraId="2EE690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541A3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8866B7" w14:textId="77777777">
        <w:tc>
          <w:tcPr>
            <w:tcW w:w="10277" w:type="dxa"/>
            <w:shd w:val="clear" w:color="auto" w:fill="66CCFF"/>
          </w:tcPr>
          <w:p w14:paraId="5B7F6D1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5D95B24" w14:textId="77777777" w:rsidR="009B1CD0" w:rsidRDefault="009B1CD0" w:rsidP="006C4338">
      <w:pPr>
        <w:tabs>
          <w:tab w:val="left" w:pos="851"/>
        </w:tabs>
      </w:pPr>
    </w:p>
    <w:p w14:paraId="7E8A33B0" w14:textId="77777777" w:rsidR="009B1CD0" w:rsidRDefault="009B1CD0" w:rsidP="006C4338">
      <w:pPr>
        <w:tabs>
          <w:tab w:val="left" w:pos="851"/>
        </w:tabs>
      </w:pPr>
    </w:p>
    <w:p w14:paraId="16EDEF4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10273A7"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61BB23A" w14:textId="77777777" w:rsidR="009B1CD0" w:rsidRDefault="009B1CD0" w:rsidP="009B45B9">
      <w:pPr>
        <w:pStyle w:val="Titre1"/>
        <w:tabs>
          <w:tab w:val="left" w:pos="851"/>
        </w:tabs>
        <w:ind w:left="0"/>
        <w:jc w:val="both"/>
        <w:rPr>
          <w:rFonts w:ascii="Arial" w:hAnsi="Arial" w:cs="Arial"/>
        </w:rPr>
      </w:pPr>
    </w:p>
    <w:p w14:paraId="3F910568" w14:textId="77777777" w:rsidR="009B1CD0" w:rsidRDefault="009B1CD0" w:rsidP="006C4338">
      <w:pPr>
        <w:pStyle w:val="En-tte"/>
        <w:tabs>
          <w:tab w:val="clear" w:pos="4536"/>
          <w:tab w:val="clear" w:pos="9072"/>
          <w:tab w:val="left" w:pos="851"/>
        </w:tabs>
        <w:jc w:val="both"/>
        <w:rPr>
          <w:rFonts w:ascii="Arial" w:hAnsi="Arial" w:cs="Arial"/>
        </w:rPr>
      </w:pPr>
    </w:p>
    <w:p w14:paraId="3989324F" w14:textId="77777777" w:rsidR="009B1CD0" w:rsidRDefault="009B1CD0" w:rsidP="006F3DF9">
      <w:pPr>
        <w:pStyle w:val="En-tte"/>
        <w:tabs>
          <w:tab w:val="clear" w:pos="4536"/>
          <w:tab w:val="clear" w:pos="9072"/>
          <w:tab w:val="left" w:pos="851"/>
        </w:tabs>
        <w:jc w:val="both"/>
        <w:rPr>
          <w:rFonts w:ascii="Arial" w:hAnsi="Arial" w:cs="Arial"/>
        </w:rPr>
      </w:pPr>
    </w:p>
    <w:p w14:paraId="5F5BDE22" w14:textId="77777777" w:rsidR="009B1CD0" w:rsidRDefault="009B1CD0" w:rsidP="005846FB">
      <w:pPr>
        <w:pStyle w:val="En-tte"/>
        <w:tabs>
          <w:tab w:val="clear" w:pos="4536"/>
          <w:tab w:val="clear" w:pos="9072"/>
          <w:tab w:val="left" w:pos="851"/>
        </w:tabs>
        <w:jc w:val="both"/>
        <w:rPr>
          <w:rFonts w:ascii="Arial" w:hAnsi="Arial" w:cs="Arial"/>
        </w:rPr>
      </w:pPr>
    </w:p>
    <w:p w14:paraId="6265AB98" w14:textId="77777777" w:rsidR="009B1CD0" w:rsidRDefault="009B1CD0" w:rsidP="005846FB">
      <w:pPr>
        <w:pStyle w:val="En-tte"/>
        <w:tabs>
          <w:tab w:val="clear" w:pos="4536"/>
          <w:tab w:val="clear" w:pos="9072"/>
          <w:tab w:val="left" w:pos="851"/>
        </w:tabs>
        <w:jc w:val="both"/>
        <w:rPr>
          <w:rFonts w:ascii="Arial" w:hAnsi="Arial" w:cs="Arial"/>
        </w:rPr>
      </w:pPr>
    </w:p>
    <w:p w14:paraId="7174DFF9" w14:textId="77777777" w:rsidR="009B1CD0" w:rsidRDefault="009B1CD0" w:rsidP="005846FB">
      <w:pPr>
        <w:pStyle w:val="En-tte"/>
        <w:tabs>
          <w:tab w:val="clear" w:pos="4536"/>
          <w:tab w:val="clear" w:pos="9072"/>
          <w:tab w:val="left" w:pos="851"/>
        </w:tabs>
        <w:jc w:val="both"/>
        <w:rPr>
          <w:rFonts w:ascii="Arial" w:hAnsi="Arial" w:cs="Arial"/>
        </w:rPr>
      </w:pPr>
    </w:p>
    <w:p w14:paraId="2BC15A08"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3A7A11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0DB2A46" w14:textId="77777777" w:rsidR="009B1CD0" w:rsidRDefault="009B1CD0" w:rsidP="0083205E">
      <w:pPr>
        <w:tabs>
          <w:tab w:val="left" w:pos="851"/>
        </w:tabs>
        <w:jc w:val="both"/>
        <w:rPr>
          <w:rFonts w:ascii="Arial" w:hAnsi="Arial" w:cs="Arial"/>
        </w:rPr>
      </w:pPr>
    </w:p>
    <w:p w14:paraId="32F18723" w14:textId="77777777" w:rsidR="009B1CD0" w:rsidRDefault="009B1CD0" w:rsidP="0083205E">
      <w:pPr>
        <w:tabs>
          <w:tab w:val="left" w:pos="851"/>
        </w:tabs>
        <w:jc w:val="both"/>
        <w:rPr>
          <w:rFonts w:ascii="Arial" w:hAnsi="Arial" w:cs="Arial"/>
        </w:rPr>
      </w:pPr>
    </w:p>
    <w:p w14:paraId="76DA1D08" w14:textId="77777777" w:rsidR="009B1CD0" w:rsidRDefault="009B1CD0" w:rsidP="00934503">
      <w:pPr>
        <w:tabs>
          <w:tab w:val="left" w:pos="851"/>
        </w:tabs>
        <w:jc w:val="both"/>
        <w:rPr>
          <w:rFonts w:ascii="Arial" w:hAnsi="Arial" w:cs="Arial"/>
        </w:rPr>
      </w:pPr>
    </w:p>
    <w:p w14:paraId="2898BB83" w14:textId="77777777" w:rsidR="009B1CD0" w:rsidRDefault="009B1CD0" w:rsidP="00CD46CC">
      <w:pPr>
        <w:tabs>
          <w:tab w:val="left" w:pos="851"/>
        </w:tabs>
        <w:jc w:val="both"/>
        <w:rPr>
          <w:rFonts w:ascii="Arial" w:hAnsi="Arial" w:cs="Arial"/>
        </w:rPr>
      </w:pPr>
    </w:p>
    <w:p w14:paraId="065E50F5" w14:textId="77777777" w:rsidR="009B1CD0" w:rsidRDefault="009B1CD0" w:rsidP="009B45B9">
      <w:pPr>
        <w:tabs>
          <w:tab w:val="left" w:pos="851"/>
        </w:tabs>
        <w:jc w:val="both"/>
        <w:rPr>
          <w:rFonts w:ascii="Arial" w:hAnsi="Arial" w:cs="Arial"/>
        </w:rPr>
      </w:pPr>
    </w:p>
    <w:p w14:paraId="6B547B9A" w14:textId="77777777" w:rsidR="009B1CD0" w:rsidRDefault="009B1CD0" w:rsidP="009B45B9">
      <w:pPr>
        <w:tabs>
          <w:tab w:val="left" w:pos="851"/>
        </w:tabs>
        <w:jc w:val="both"/>
        <w:rPr>
          <w:rFonts w:ascii="Arial" w:hAnsi="Arial" w:cs="Arial"/>
        </w:rPr>
      </w:pPr>
    </w:p>
    <w:p w14:paraId="2316B06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7ABAE2"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604AEA" w14:textId="77777777" w:rsidR="009B1CD0" w:rsidRDefault="009B1CD0" w:rsidP="009B45B9">
      <w:pPr>
        <w:tabs>
          <w:tab w:val="left" w:pos="851"/>
        </w:tabs>
        <w:jc w:val="both"/>
        <w:rPr>
          <w:rFonts w:ascii="Arial" w:hAnsi="Arial" w:cs="Arial"/>
        </w:rPr>
      </w:pPr>
    </w:p>
    <w:p w14:paraId="2426D28B" w14:textId="77777777" w:rsidR="001C40C0" w:rsidRDefault="001C40C0" w:rsidP="009B45B9">
      <w:pPr>
        <w:tabs>
          <w:tab w:val="left" w:pos="851"/>
        </w:tabs>
        <w:jc w:val="both"/>
        <w:rPr>
          <w:rFonts w:ascii="Arial" w:hAnsi="Arial" w:cs="Arial"/>
        </w:rPr>
      </w:pPr>
    </w:p>
    <w:p w14:paraId="0067E8AE" w14:textId="77777777" w:rsidR="001C40C0" w:rsidRDefault="001C40C0" w:rsidP="009B45B9">
      <w:pPr>
        <w:tabs>
          <w:tab w:val="left" w:pos="851"/>
        </w:tabs>
        <w:jc w:val="both"/>
        <w:rPr>
          <w:rFonts w:ascii="Arial" w:hAnsi="Arial" w:cs="Arial"/>
        </w:rPr>
      </w:pPr>
    </w:p>
    <w:p w14:paraId="2D5607F2" w14:textId="77777777" w:rsidR="009B1CD0" w:rsidRDefault="009B1CD0" w:rsidP="009B45B9">
      <w:pPr>
        <w:tabs>
          <w:tab w:val="left" w:pos="851"/>
        </w:tabs>
        <w:jc w:val="both"/>
        <w:rPr>
          <w:rFonts w:ascii="Arial" w:hAnsi="Arial" w:cs="Arial"/>
        </w:rPr>
      </w:pPr>
    </w:p>
    <w:p w14:paraId="587B9340" w14:textId="77777777" w:rsidR="009B1CD0" w:rsidRDefault="009B1CD0" w:rsidP="009B45B9">
      <w:pPr>
        <w:pStyle w:val="fcase2metab"/>
        <w:ind w:left="0" w:firstLine="0"/>
        <w:rPr>
          <w:rFonts w:ascii="Arial" w:hAnsi="Arial" w:cs="Arial"/>
        </w:rPr>
      </w:pPr>
    </w:p>
    <w:p w14:paraId="17CCD94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8B8B9F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1C2D02F" w14:textId="77777777" w:rsidR="009B1CD0" w:rsidRDefault="009B1CD0" w:rsidP="009B45B9">
      <w:pPr>
        <w:pStyle w:val="fcase2metab"/>
        <w:rPr>
          <w:rFonts w:ascii="Arial" w:hAnsi="Arial" w:cs="Arial"/>
        </w:rPr>
      </w:pPr>
    </w:p>
    <w:p w14:paraId="39B96F4B" w14:textId="77777777" w:rsidR="001C40C0" w:rsidRDefault="001C40C0" w:rsidP="009B45B9">
      <w:pPr>
        <w:pStyle w:val="fcase2metab"/>
        <w:rPr>
          <w:rFonts w:ascii="Arial" w:hAnsi="Arial" w:cs="Arial"/>
        </w:rPr>
      </w:pPr>
    </w:p>
    <w:p w14:paraId="19EF7062" w14:textId="77777777" w:rsidR="009B1CD0" w:rsidRDefault="009B1CD0" w:rsidP="009B45B9">
      <w:pPr>
        <w:pStyle w:val="fcase2metab"/>
        <w:ind w:left="0" w:firstLine="0"/>
        <w:rPr>
          <w:rFonts w:ascii="Arial" w:hAnsi="Arial" w:cs="Arial"/>
        </w:rPr>
      </w:pPr>
    </w:p>
    <w:p w14:paraId="11B714CE" w14:textId="77777777" w:rsidR="009B1CD0" w:rsidRDefault="009B1CD0" w:rsidP="009B45B9">
      <w:pPr>
        <w:pStyle w:val="fcase2metab"/>
        <w:ind w:left="0" w:firstLine="0"/>
        <w:rPr>
          <w:rFonts w:ascii="Arial" w:hAnsi="Arial" w:cs="Arial"/>
        </w:rPr>
      </w:pPr>
    </w:p>
    <w:p w14:paraId="37A5D4F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6FE7CF0F" w14:textId="77777777" w:rsidR="0079785C" w:rsidRDefault="0079785C" w:rsidP="009B45B9">
      <w:pPr>
        <w:pStyle w:val="fcase2metab"/>
        <w:rPr>
          <w:rFonts w:ascii="Arial" w:hAnsi="Arial" w:cs="Arial"/>
        </w:rPr>
      </w:pPr>
    </w:p>
    <w:p w14:paraId="2AFF6FA8" w14:textId="77777777" w:rsidR="009B1CD0" w:rsidRDefault="009B1CD0" w:rsidP="009B45B9">
      <w:pPr>
        <w:tabs>
          <w:tab w:val="left" w:pos="851"/>
        </w:tabs>
        <w:rPr>
          <w:rFonts w:ascii="Arial" w:hAnsi="Arial" w:cs="Arial"/>
        </w:rPr>
      </w:pPr>
    </w:p>
    <w:p w14:paraId="246B479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2A6313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CBBD2A3" w14:textId="77777777" w:rsidR="009B1CD0" w:rsidRDefault="009B1CD0" w:rsidP="009B45B9">
      <w:pPr>
        <w:tabs>
          <w:tab w:val="left" w:pos="851"/>
        </w:tabs>
        <w:rPr>
          <w:rFonts w:ascii="Arial" w:hAnsi="Arial" w:cs="Arial"/>
        </w:rPr>
      </w:pPr>
    </w:p>
    <w:p w14:paraId="4C8CC37B" w14:textId="77777777" w:rsidR="009B1CD0" w:rsidRDefault="009B1CD0" w:rsidP="009B45B9">
      <w:pPr>
        <w:tabs>
          <w:tab w:val="left" w:pos="851"/>
        </w:tabs>
        <w:rPr>
          <w:rFonts w:ascii="Arial" w:hAnsi="Arial" w:cs="Arial"/>
        </w:rPr>
      </w:pPr>
    </w:p>
    <w:p w14:paraId="4F3420B9" w14:textId="77777777" w:rsidR="009B1CD0" w:rsidRDefault="009B1CD0" w:rsidP="009B45B9">
      <w:pPr>
        <w:tabs>
          <w:tab w:val="left" w:pos="851"/>
        </w:tabs>
        <w:rPr>
          <w:rFonts w:ascii="Arial" w:hAnsi="Arial" w:cs="Arial"/>
        </w:rPr>
      </w:pPr>
    </w:p>
    <w:p w14:paraId="1DD82749" w14:textId="77777777" w:rsidR="001C40C0" w:rsidRDefault="001C40C0" w:rsidP="009B45B9">
      <w:pPr>
        <w:tabs>
          <w:tab w:val="left" w:pos="851"/>
        </w:tabs>
        <w:rPr>
          <w:rFonts w:ascii="Arial" w:hAnsi="Arial" w:cs="Arial"/>
        </w:rPr>
      </w:pPr>
    </w:p>
    <w:p w14:paraId="0867D957" w14:textId="77777777" w:rsidR="009B1CD0" w:rsidRDefault="009B1CD0" w:rsidP="009B45B9">
      <w:pPr>
        <w:tabs>
          <w:tab w:val="left" w:pos="851"/>
        </w:tabs>
        <w:rPr>
          <w:rFonts w:ascii="Arial" w:hAnsi="Arial" w:cs="Arial"/>
        </w:rPr>
      </w:pPr>
    </w:p>
    <w:p w14:paraId="13098C77" w14:textId="77777777" w:rsidR="009B1CD0" w:rsidRDefault="009B1CD0" w:rsidP="009B45B9">
      <w:pPr>
        <w:tabs>
          <w:tab w:val="left" w:pos="851"/>
        </w:tabs>
        <w:rPr>
          <w:rFonts w:ascii="Arial" w:hAnsi="Arial" w:cs="Arial"/>
        </w:rPr>
      </w:pPr>
    </w:p>
    <w:p w14:paraId="705E6AF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13BBA8F" w14:textId="77777777" w:rsidR="009B1CD0" w:rsidRDefault="009B1CD0" w:rsidP="009B45B9">
      <w:pPr>
        <w:tabs>
          <w:tab w:val="left" w:pos="851"/>
        </w:tabs>
      </w:pPr>
    </w:p>
    <w:p w14:paraId="1B70FEF5" w14:textId="77777777" w:rsidR="009B1CD0" w:rsidRDefault="009B1CD0" w:rsidP="009B45B9">
      <w:pPr>
        <w:tabs>
          <w:tab w:val="left" w:pos="851"/>
        </w:tabs>
      </w:pPr>
    </w:p>
    <w:p w14:paraId="58F1ABFC" w14:textId="77777777" w:rsidR="009B1CD0" w:rsidRDefault="009B1CD0" w:rsidP="009B45B9">
      <w:pPr>
        <w:tabs>
          <w:tab w:val="left" w:pos="851"/>
        </w:tabs>
      </w:pPr>
    </w:p>
    <w:p w14:paraId="4A5FB81D" w14:textId="77777777" w:rsidR="009B1CD0" w:rsidRDefault="009B1CD0" w:rsidP="009B45B9">
      <w:pPr>
        <w:tabs>
          <w:tab w:val="left" w:pos="851"/>
        </w:tabs>
      </w:pPr>
    </w:p>
    <w:p w14:paraId="55271B0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843F9D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2D465FA" w14:textId="77777777" w:rsidR="009B1CD0" w:rsidRDefault="009B1CD0" w:rsidP="009B45B9">
      <w:pPr>
        <w:tabs>
          <w:tab w:val="left" w:pos="851"/>
        </w:tabs>
        <w:jc w:val="both"/>
      </w:pPr>
    </w:p>
    <w:p w14:paraId="6958FC7D" w14:textId="77777777" w:rsidR="009B1CD0" w:rsidRDefault="009B1CD0" w:rsidP="009B45B9">
      <w:pPr>
        <w:tabs>
          <w:tab w:val="left" w:pos="851"/>
        </w:tabs>
        <w:jc w:val="both"/>
      </w:pPr>
    </w:p>
    <w:p w14:paraId="15DB2AFE" w14:textId="77777777" w:rsidR="009B1CD0" w:rsidRDefault="009B1CD0" w:rsidP="009B45B9">
      <w:pPr>
        <w:tabs>
          <w:tab w:val="left" w:pos="851"/>
        </w:tabs>
        <w:jc w:val="both"/>
      </w:pPr>
    </w:p>
    <w:p w14:paraId="140D151D" w14:textId="77777777" w:rsidR="002C2CA3" w:rsidRDefault="002C2CA3" w:rsidP="009B45B9">
      <w:pPr>
        <w:tabs>
          <w:tab w:val="left" w:pos="851"/>
        </w:tabs>
        <w:jc w:val="both"/>
      </w:pPr>
    </w:p>
    <w:p w14:paraId="54EFADE9" w14:textId="77777777" w:rsidR="002C2CA3" w:rsidRDefault="002C2CA3" w:rsidP="009B45B9">
      <w:pPr>
        <w:tabs>
          <w:tab w:val="left" w:pos="851"/>
        </w:tabs>
        <w:jc w:val="both"/>
      </w:pPr>
    </w:p>
    <w:p w14:paraId="09EF9C37" w14:textId="77777777" w:rsidR="002C2CA3" w:rsidRDefault="002C2CA3" w:rsidP="009B45B9">
      <w:pPr>
        <w:tabs>
          <w:tab w:val="left" w:pos="851"/>
        </w:tabs>
        <w:jc w:val="both"/>
      </w:pPr>
    </w:p>
    <w:p w14:paraId="484891EB" w14:textId="77777777" w:rsidR="008B2A38" w:rsidRDefault="008B2A38" w:rsidP="009B45B9">
      <w:pPr>
        <w:tabs>
          <w:tab w:val="left" w:pos="851"/>
        </w:tabs>
        <w:jc w:val="both"/>
      </w:pPr>
    </w:p>
    <w:p w14:paraId="2312B718" w14:textId="77777777" w:rsidR="001C40C0" w:rsidRDefault="001C40C0" w:rsidP="009B45B9">
      <w:pPr>
        <w:tabs>
          <w:tab w:val="left" w:pos="851"/>
        </w:tabs>
        <w:rPr>
          <w:rFonts w:ascii="Arial" w:hAnsi="Arial" w:cs="Arial"/>
        </w:rPr>
      </w:pPr>
    </w:p>
    <w:p w14:paraId="2006DB94" w14:textId="77777777" w:rsidR="008B2A38" w:rsidRDefault="008B2A38" w:rsidP="009B45B9">
      <w:pPr>
        <w:tabs>
          <w:tab w:val="left" w:pos="851"/>
        </w:tabs>
        <w:rPr>
          <w:rFonts w:ascii="Arial" w:hAnsi="Arial" w:cs="Arial"/>
        </w:rPr>
      </w:pPr>
    </w:p>
    <w:p w14:paraId="422277A9" w14:textId="77777777" w:rsidR="003A7270" w:rsidRDefault="003A7270" w:rsidP="009B45B9">
      <w:pPr>
        <w:tabs>
          <w:tab w:val="left" w:pos="851"/>
        </w:tabs>
        <w:rPr>
          <w:rFonts w:ascii="Arial" w:hAnsi="Arial" w:cs="Arial"/>
        </w:rPr>
      </w:pPr>
    </w:p>
    <w:p w14:paraId="3F555F64"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D942" w14:textId="77777777" w:rsidR="00662A86" w:rsidRDefault="00662A86">
      <w:r>
        <w:separator/>
      </w:r>
    </w:p>
  </w:endnote>
  <w:endnote w:type="continuationSeparator" w:id="0">
    <w:p w14:paraId="1EA4074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Marianne Thin">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5B8ECF2" w14:textId="77777777" w:rsidTr="0083205E">
      <w:trPr>
        <w:tblHeader/>
      </w:trPr>
      <w:tc>
        <w:tcPr>
          <w:tcW w:w="2906" w:type="dxa"/>
          <w:shd w:val="clear" w:color="auto" w:fill="66CCFF"/>
        </w:tcPr>
        <w:p w14:paraId="379E9B7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BFE54C" w14:textId="76AB5F89" w:rsidR="005824AE" w:rsidRDefault="00524501" w:rsidP="00FE48C9">
          <w:pPr>
            <w:jc w:val="center"/>
            <w:rPr>
              <w:rFonts w:ascii="Arial" w:hAnsi="Arial" w:cs="Arial"/>
              <w:b/>
            </w:rPr>
          </w:pPr>
          <w:r w:rsidRPr="00524501">
            <w:rPr>
              <w:rFonts w:ascii="Arial" w:hAnsi="Arial" w:cs="Arial"/>
              <w:b/>
            </w:rPr>
            <w:t xml:space="preserve">DRIHL – 2026 – ALPE – </w:t>
          </w:r>
          <w:r w:rsidR="001745F9">
            <w:rPr>
              <w:rFonts w:ascii="Arial" w:hAnsi="Arial" w:cs="Arial"/>
              <w:b/>
            </w:rPr>
            <w:t>SNE</w:t>
          </w:r>
        </w:p>
      </w:tc>
      <w:tc>
        <w:tcPr>
          <w:tcW w:w="896" w:type="dxa"/>
          <w:shd w:val="clear" w:color="auto" w:fill="66CCFF"/>
        </w:tcPr>
        <w:p w14:paraId="0ECC7B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59BCD98"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52B13B0" w14:textId="77777777" w:rsidR="005824AE" w:rsidRDefault="005824AE">
          <w:pPr>
            <w:jc w:val="center"/>
          </w:pPr>
          <w:r>
            <w:rPr>
              <w:rFonts w:ascii="Arial" w:hAnsi="Arial" w:cs="Arial"/>
              <w:b/>
            </w:rPr>
            <w:t>/</w:t>
          </w:r>
        </w:p>
      </w:tc>
      <w:tc>
        <w:tcPr>
          <w:tcW w:w="544" w:type="dxa"/>
          <w:shd w:val="clear" w:color="auto" w:fill="66CCFF"/>
        </w:tcPr>
        <w:p w14:paraId="709F2E1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4266D4A8"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487A" w14:textId="77777777" w:rsidR="00662A86" w:rsidRDefault="00662A86">
      <w:r>
        <w:separator/>
      </w:r>
    </w:p>
  </w:footnote>
  <w:footnote w:type="continuationSeparator" w:id="0">
    <w:p w14:paraId="466E2C8A" w14:textId="77777777" w:rsidR="00662A86" w:rsidRDefault="00662A86">
      <w:r>
        <w:continuationSeparator/>
      </w:r>
    </w:p>
  </w:footnote>
  <w:footnote w:id="1">
    <w:p w14:paraId="221BF6A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5D2670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C7ECF0"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745F9"/>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24501"/>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6C09"/>
    <w:rsid w:val="006B5057"/>
    <w:rsid w:val="006C4338"/>
    <w:rsid w:val="006F3DF9"/>
    <w:rsid w:val="00701946"/>
    <w:rsid w:val="007060E5"/>
    <w:rsid w:val="00710FD6"/>
    <w:rsid w:val="00730A78"/>
    <w:rsid w:val="00757151"/>
    <w:rsid w:val="007909E0"/>
    <w:rsid w:val="0079785C"/>
    <w:rsid w:val="007D4001"/>
    <w:rsid w:val="007D7A65"/>
    <w:rsid w:val="007F68A6"/>
    <w:rsid w:val="008231A5"/>
    <w:rsid w:val="0083205E"/>
    <w:rsid w:val="00840934"/>
    <w:rsid w:val="00844DAA"/>
    <w:rsid w:val="008450C7"/>
    <w:rsid w:val="00856C14"/>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D744F"/>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4FB6FA3C"/>
  <w15:chartTrackingRefBased/>
  <w15:docId w15:val="{7191E3A4-99D7-4212-8509-6CED70F5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oustitrerapport">
    <w:name w:val="Sous titre rapport"/>
    <w:basedOn w:val="NormalWeb"/>
    <w:uiPriority w:val="99"/>
    <w:semiHidden/>
    <w:qFormat/>
    <w:rsid w:val="001745F9"/>
    <w:pPr>
      <w:spacing w:beforeAutospacing="1" w:afterAutospacing="1"/>
    </w:pPr>
    <w:rPr>
      <w:rFonts w:ascii="Marianne" w:eastAsia="Times New Roman" w:hAnsi="Marianne" w:cs="Times New Roman"/>
      <w:b/>
      <w:bCs/>
      <w:i/>
      <w:iCs/>
      <w:color w:val="000000" w:themeColor="text1"/>
      <w:sz w:val="44"/>
      <w:szCs w:val="4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7883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7B805-F9FD-4C51-AFD1-48A1FC23A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2242</Words>
  <Characters>12335</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14548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VALOGNE Sylvia</cp:lastModifiedBy>
  <cp:revision>3</cp:revision>
  <cp:lastPrinted>2025-10-17T09:44:00Z</cp:lastPrinted>
  <dcterms:created xsi:type="dcterms:W3CDTF">2025-11-24T11:37:00Z</dcterms:created>
  <dcterms:modified xsi:type="dcterms:W3CDTF">2025-11-24T11:38:00Z</dcterms:modified>
</cp:coreProperties>
</file>